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07B78" w14:textId="77777777" w:rsidR="00405CC8" w:rsidRPr="004B2F2B" w:rsidRDefault="00405CC8" w:rsidP="00405CC8">
      <w:pPr>
        <w:rPr>
          <w:sz w:val="22"/>
          <w:szCs w:val="22"/>
        </w:rPr>
      </w:pPr>
      <w:r w:rsidRPr="004B2F2B">
        <w:rPr>
          <w:sz w:val="22"/>
          <w:szCs w:val="22"/>
        </w:rPr>
        <w:t xml:space="preserve">To:  </w:t>
      </w:r>
      <w:r w:rsidRPr="004B2F2B">
        <w:rPr>
          <w:sz w:val="22"/>
          <w:szCs w:val="22"/>
        </w:rPr>
        <w:tab/>
        <w:t>Capacity Market</w:t>
      </w:r>
    </w:p>
    <w:p w14:paraId="1E8D60B2" w14:textId="77777777" w:rsidR="00405CC8" w:rsidRPr="004B2F2B" w:rsidRDefault="00405CC8" w:rsidP="00405CC8">
      <w:pPr>
        <w:ind w:firstLine="720"/>
        <w:rPr>
          <w:bCs/>
          <w:sz w:val="22"/>
          <w:szCs w:val="22"/>
        </w:rPr>
      </w:pPr>
      <w:r w:rsidRPr="004B2F2B">
        <w:rPr>
          <w:bCs/>
          <w:sz w:val="22"/>
          <w:szCs w:val="22"/>
        </w:rPr>
        <w:t>Market Interface</w:t>
      </w:r>
    </w:p>
    <w:p w14:paraId="30C345B0" w14:textId="77777777" w:rsidR="00405CC8" w:rsidRPr="004B2F2B" w:rsidRDefault="00405CC8" w:rsidP="00405CC8">
      <w:pPr>
        <w:ind w:firstLine="720"/>
        <w:rPr>
          <w:sz w:val="22"/>
          <w:szCs w:val="22"/>
        </w:rPr>
      </w:pPr>
      <w:r w:rsidRPr="004B2F2B">
        <w:rPr>
          <w:sz w:val="22"/>
          <w:szCs w:val="22"/>
        </w:rPr>
        <w:t>EirGrid</w:t>
      </w:r>
    </w:p>
    <w:p w14:paraId="4E552D2E" w14:textId="77777777" w:rsidR="00405CC8" w:rsidRPr="004B2F2B" w:rsidRDefault="00405CC8" w:rsidP="00405CC8">
      <w:pPr>
        <w:ind w:firstLine="720"/>
        <w:rPr>
          <w:sz w:val="22"/>
          <w:szCs w:val="22"/>
        </w:rPr>
      </w:pPr>
      <w:r w:rsidRPr="004B2F2B">
        <w:rPr>
          <w:sz w:val="22"/>
          <w:szCs w:val="22"/>
        </w:rPr>
        <w:t>The Oval</w:t>
      </w:r>
    </w:p>
    <w:p w14:paraId="34B3190D" w14:textId="77777777" w:rsidR="00405CC8" w:rsidRPr="004B2F2B" w:rsidRDefault="00405CC8" w:rsidP="00405CC8">
      <w:pPr>
        <w:ind w:firstLine="720"/>
        <w:rPr>
          <w:sz w:val="22"/>
          <w:szCs w:val="22"/>
        </w:rPr>
      </w:pPr>
      <w:r w:rsidRPr="004B2F2B">
        <w:rPr>
          <w:sz w:val="22"/>
          <w:szCs w:val="22"/>
        </w:rPr>
        <w:t>160 Shelbourne Road</w:t>
      </w:r>
    </w:p>
    <w:p w14:paraId="55D4CB4F" w14:textId="77777777" w:rsidR="00405CC8" w:rsidRPr="004B2F2B" w:rsidRDefault="00405CC8" w:rsidP="00405CC8">
      <w:pPr>
        <w:ind w:firstLine="720"/>
        <w:rPr>
          <w:sz w:val="22"/>
          <w:szCs w:val="22"/>
        </w:rPr>
      </w:pPr>
      <w:r w:rsidRPr="004B2F2B">
        <w:rPr>
          <w:sz w:val="22"/>
          <w:szCs w:val="22"/>
        </w:rPr>
        <w:t>Ballsbridge</w:t>
      </w:r>
    </w:p>
    <w:p w14:paraId="5F886964" w14:textId="77777777" w:rsidR="00405CC8" w:rsidRPr="004B2F2B" w:rsidRDefault="00405CC8" w:rsidP="00405CC8">
      <w:pPr>
        <w:ind w:firstLine="720"/>
        <w:rPr>
          <w:sz w:val="22"/>
          <w:szCs w:val="22"/>
        </w:rPr>
      </w:pPr>
      <w:r w:rsidRPr="004B2F2B">
        <w:rPr>
          <w:sz w:val="22"/>
          <w:szCs w:val="22"/>
        </w:rPr>
        <w:t>Dublin 4, Ireland</w:t>
      </w:r>
    </w:p>
    <w:p w14:paraId="0F401D6A" w14:textId="77777777" w:rsidR="00405CC8" w:rsidRPr="004B2F2B" w:rsidRDefault="00405CC8" w:rsidP="00405CC8">
      <w:pPr>
        <w:ind w:firstLine="720"/>
        <w:rPr>
          <w:sz w:val="22"/>
          <w:szCs w:val="22"/>
        </w:rPr>
      </w:pPr>
      <w:r w:rsidRPr="004B2F2B">
        <w:rPr>
          <w:sz w:val="22"/>
          <w:szCs w:val="22"/>
        </w:rPr>
        <w:t>D04 FW28</w:t>
      </w:r>
    </w:p>
    <w:p w14:paraId="57189502" w14:textId="1BE37BFA" w:rsidR="00FC537B" w:rsidRPr="00CA209F" w:rsidRDefault="00FC537B" w:rsidP="00451762">
      <w:pPr>
        <w:rPr>
          <w:sz w:val="22"/>
          <w:szCs w:val="22"/>
        </w:rPr>
      </w:pPr>
    </w:p>
    <w:p w14:paraId="06785439" w14:textId="0F955A8F" w:rsidR="00773C35" w:rsidRPr="00CA209F" w:rsidRDefault="00773C35" w:rsidP="00773C35">
      <w:pPr>
        <w:rPr>
          <w:b/>
          <w:sz w:val="22"/>
          <w:szCs w:val="22"/>
        </w:rPr>
      </w:pPr>
      <w:r w:rsidRPr="00CA209F">
        <w:rPr>
          <w:b/>
          <w:sz w:val="22"/>
          <w:szCs w:val="22"/>
        </w:rPr>
        <w:t xml:space="preserve">Re: </w:t>
      </w:r>
      <w:r w:rsidR="00AC78CC" w:rsidRPr="00AC78CC">
        <w:rPr>
          <w:b/>
          <w:sz w:val="22"/>
          <w:szCs w:val="22"/>
        </w:rPr>
        <w:t xml:space="preserve">Minimum </w:t>
      </w:r>
      <w:r w:rsidRPr="00CA209F">
        <w:rPr>
          <w:b/>
          <w:sz w:val="22"/>
          <w:szCs w:val="22"/>
        </w:rPr>
        <w:t xml:space="preserve">Completion for the </w:t>
      </w:r>
      <w:r w:rsidRPr="00CA209F">
        <w:rPr>
          <w:sz w:val="22"/>
          <w:szCs w:val="22"/>
        </w:rPr>
        <w:t xml:space="preserve">&lt;INSERT CAPACITY YEAR YYYY/YYYY&gt; &lt;INSERT CAPACITY AUCTION YEAR T-1/2/3/4&gt; </w:t>
      </w:r>
      <w:r w:rsidRPr="00CA209F">
        <w:rPr>
          <w:b/>
          <w:sz w:val="22"/>
          <w:szCs w:val="22"/>
        </w:rPr>
        <w:t>Capacity Auction</w:t>
      </w:r>
    </w:p>
    <w:p w14:paraId="44A99E29" w14:textId="77777777" w:rsidR="003A64BE" w:rsidRPr="00CA209F" w:rsidRDefault="003A64BE">
      <w:pPr>
        <w:rPr>
          <w:sz w:val="22"/>
          <w:szCs w:val="22"/>
        </w:rPr>
      </w:pPr>
    </w:p>
    <w:p w14:paraId="73E82BCA" w14:textId="77777777" w:rsidR="004C5CFC" w:rsidRDefault="004C5CFC" w:rsidP="004C5CFC">
      <w:pPr>
        <w:rPr>
          <w:sz w:val="22"/>
          <w:szCs w:val="22"/>
        </w:rPr>
      </w:pPr>
      <w:r w:rsidRPr="00CA209F">
        <w:rPr>
          <w:sz w:val="22"/>
          <w:szCs w:val="22"/>
        </w:rPr>
        <w:t>Dear Sir/Madam,</w:t>
      </w:r>
    </w:p>
    <w:p w14:paraId="383728D8" w14:textId="77777777" w:rsidR="00CA209F" w:rsidRPr="00CA209F" w:rsidRDefault="00CA209F" w:rsidP="004C5CFC">
      <w:pPr>
        <w:rPr>
          <w:sz w:val="22"/>
          <w:szCs w:val="22"/>
        </w:rPr>
      </w:pPr>
    </w:p>
    <w:p w14:paraId="04D45E83" w14:textId="0BA6E6A4" w:rsidR="00773C35" w:rsidRPr="00DA60B2" w:rsidRDefault="00773C35" w:rsidP="00773C35">
      <w:pPr>
        <w:rPr>
          <w:sz w:val="22"/>
          <w:szCs w:val="22"/>
        </w:rPr>
      </w:pPr>
      <w:r w:rsidRPr="00DA60B2">
        <w:rPr>
          <w:sz w:val="22"/>
          <w:szCs w:val="22"/>
        </w:rPr>
        <w:t>Pursuant to paragraph J.4.3.2(c) of the Single Electricity Market Capacity Market Code</w:t>
      </w:r>
      <w:r w:rsidRPr="00DA60B2">
        <w:rPr>
          <w:sz w:val="22"/>
          <w:szCs w:val="22"/>
        </w:rPr>
        <w:footnoteReference w:id="2"/>
      </w:r>
      <w:r w:rsidRPr="00DA60B2">
        <w:rPr>
          <w:sz w:val="22"/>
          <w:szCs w:val="22"/>
        </w:rPr>
        <w:t xml:space="preserve"> (CMC) and having regard to my fiduciary duties as Director of [INSERT COMPANY NAME ] I HEREBY CERTIFY that having made all due and careful enquiry and to the best of my knowledge, information and belief, that &lt;INSERT CMU_</w:t>
      </w:r>
      <w:r w:rsidR="00EB4AA2" w:rsidRPr="00DA60B2">
        <w:rPr>
          <w:sz w:val="22"/>
          <w:szCs w:val="22"/>
        </w:rPr>
        <w:t>ID&gt; has achieved the Minimum</w:t>
      </w:r>
      <w:r w:rsidRPr="00DA60B2">
        <w:rPr>
          <w:sz w:val="22"/>
          <w:szCs w:val="22"/>
        </w:rPr>
        <w:t xml:space="preserve"> Completion Milestone </w:t>
      </w:r>
      <w:r w:rsidR="00CD1FBC" w:rsidRPr="00DA60B2">
        <w:rPr>
          <w:sz w:val="22"/>
          <w:szCs w:val="22"/>
        </w:rPr>
        <w:t>as of the &lt;INSERT DATE&gt;</w:t>
      </w:r>
      <w:r w:rsidRPr="00DA60B2">
        <w:rPr>
          <w:sz w:val="22"/>
          <w:szCs w:val="22"/>
        </w:rPr>
        <w:t>in acco</w:t>
      </w:r>
      <w:r w:rsidR="00EB4AA2" w:rsidRPr="00DA60B2">
        <w:rPr>
          <w:sz w:val="22"/>
          <w:szCs w:val="22"/>
        </w:rPr>
        <w:t>rdance with paragraph J.6.1.1(a)</w:t>
      </w:r>
      <w:r w:rsidRPr="00DA60B2">
        <w:rPr>
          <w:sz w:val="22"/>
          <w:szCs w:val="22"/>
        </w:rPr>
        <w:t xml:space="preserve"> of the CMC and I further CERTIFY  that each of the follow</w:t>
      </w:r>
      <w:r w:rsidR="00EB4AA2" w:rsidRPr="00DA60B2">
        <w:rPr>
          <w:sz w:val="22"/>
          <w:szCs w:val="22"/>
        </w:rPr>
        <w:t>ing statements in paragraphs J.6.1.1(a</w:t>
      </w:r>
      <w:r w:rsidRPr="00DA60B2">
        <w:rPr>
          <w:sz w:val="22"/>
          <w:szCs w:val="22"/>
        </w:rPr>
        <w:t>)(</w:t>
      </w:r>
      <w:proofErr w:type="spellStart"/>
      <w:r w:rsidR="00EB4AA2" w:rsidRPr="00DA60B2">
        <w:rPr>
          <w:sz w:val="22"/>
          <w:szCs w:val="22"/>
        </w:rPr>
        <w:t>i</w:t>
      </w:r>
      <w:proofErr w:type="spellEnd"/>
      <w:r w:rsidR="00EB4AA2" w:rsidRPr="00DA60B2">
        <w:rPr>
          <w:sz w:val="22"/>
          <w:szCs w:val="22"/>
        </w:rPr>
        <w:t>) to (v</w:t>
      </w:r>
      <w:r w:rsidRPr="00DA60B2">
        <w:rPr>
          <w:sz w:val="22"/>
          <w:szCs w:val="22"/>
        </w:rPr>
        <w:t>) of the CMC is true and correct, namely:</w:t>
      </w:r>
    </w:p>
    <w:p w14:paraId="0680CB05" w14:textId="77777777" w:rsidR="00405CC8" w:rsidRPr="00DA60B2" w:rsidRDefault="00405CC8" w:rsidP="00405CC8">
      <w:pPr>
        <w:rPr>
          <w:sz w:val="22"/>
          <w:szCs w:val="22"/>
        </w:rPr>
      </w:pPr>
    </w:p>
    <w:p w14:paraId="012EFD74" w14:textId="77777777" w:rsidR="00AC78CC" w:rsidRPr="00DA60B2" w:rsidRDefault="00AC78CC" w:rsidP="00972F2B">
      <w:pPr>
        <w:pStyle w:val="CERLEVEL6"/>
        <w:numPr>
          <w:ilvl w:val="5"/>
          <w:numId w:val="1"/>
        </w:numPr>
        <w:spacing w:before="0" w:after="0"/>
        <w:ind w:left="1134"/>
        <w:rPr>
          <w:rFonts w:ascii="Times New Roman" w:hAnsi="Times New Roman"/>
          <w:lang w:val="en-IE"/>
        </w:rPr>
      </w:pPr>
      <w:r w:rsidRPr="00DA60B2">
        <w:rPr>
          <w:rFonts w:ascii="Times New Roman" w:hAnsi="Times New Roman"/>
          <w:lang w:val="en-IE"/>
        </w:rPr>
        <w:t>all the construction, repowering or refurbishment works associated with providing the Awarded New Capacity are substantially complete (subject only to snag or punch list items or any other matters which do not prevent substantial completion or taking over taking place under the applicable Major Contracts);</w:t>
      </w:r>
    </w:p>
    <w:p w14:paraId="02BDEE49" w14:textId="77777777" w:rsidR="00AC78CC" w:rsidRPr="00DA60B2" w:rsidRDefault="00AC78CC" w:rsidP="00972F2B">
      <w:pPr>
        <w:pStyle w:val="CERLEVEL6"/>
        <w:numPr>
          <w:ilvl w:val="5"/>
          <w:numId w:val="1"/>
        </w:numPr>
        <w:spacing w:before="0" w:after="0"/>
        <w:ind w:left="1134"/>
        <w:rPr>
          <w:rFonts w:ascii="Times New Roman" w:hAnsi="Times New Roman"/>
          <w:lang w:val="en-IE"/>
        </w:rPr>
      </w:pPr>
      <w:r w:rsidRPr="00DA60B2">
        <w:rPr>
          <w:rFonts w:ascii="Times New Roman" w:hAnsi="Times New Roman"/>
        </w:rPr>
        <w:t>each</w:t>
      </w:r>
      <w:r w:rsidRPr="00DA60B2">
        <w:rPr>
          <w:rFonts w:ascii="Times New Roman" w:hAnsi="Times New Roman"/>
          <w:lang w:val="en-IE"/>
        </w:rPr>
        <w:t xml:space="preserve"> new or refurbished Generator Unit or Interconnector providing the Awarded New Capacity has undergone commissioning testing;</w:t>
      </w:r>
    </w:p>
    <w:p w14:paraId="4B6B2144" w14:textId="01EE49A1" w:rsidR="00AC78CC" w:rsidRPr="00AC78CC" w:rsidRDefault="00AC78CC" w:rsidP="00972F2B">
      <w:pPr>
        <w:pStyle w:val="CERLEVEL6"/>
        <w:numPr>
          <w:ilvl w:val="5"/>
          <w:numId w:val="1"/>
        </w:numPr>
        <w:spacing w:before="0" w:after="0"/>
        <w:ind w:left="1134"/>
        <w:rPr>
          <w:rFonts w:ascii="Times New Roman" w:hAnsi="Times New Roman"/>
          <w:lang w:val="en-IE"/>
        </w:rPr>
      </w:pPr>
      <w:r w:rsidRPr="00DA60B2">
        <w:rPr>
          <w:rFonts w:ascii="Times New Roman" w:hAnsi="Times New Roman"/>
          <w:lang w:val="en-IE"/>
        </w:rPr>
        <w:t xml:space="preserve">a Final </w:t>
      </w:r>
      <w:r w:rsidRPr="00DA60B2">
        <w:rPr>
          <w:rFonts w:ascii="Times New Roman" w:hAnsi="Times New Roman"/>
        </w:rPr>
        <w:t>Compliance</w:t>
      </w:r>
      <w:r w:rsidRPr="00DA60B2">
        <w:rPr>
          <w:rFonts w:ascii="Times New Roman" w:hAnsi="Times New Roman"/>
          <w:lang w:val="en-IE"/>
        </w:rPr>
        <w:t xml:space="preserve"> Certificate, Operational Certificate or Final Operational Notification has been issued under the applicable Grid Code </w:t>
      </w:r>
      <w:r w:rsidR="00CD1FBC" w:rsidRPr="00DA60B2">
        <w:rPr>
          <w:rFonts w:ascii="Times New Roman" w:hAnsi="Times New Roman"/>
          <w:lang w:val="en-IE"/>
        </w:rPr>
        <w:t>or Market Readiness Certificate has been issued</w:t>
      </w:r>
      <w:r w:rsidR="00CD1FBC">
        <w:rPr>
          <w:rFonts w:ascii="Times New Roman" w:hAnsi="Times New Roman"/>
          <w:lang w:val="en-IE"/>
        </w:rPr>
        <w:t xml:space="preserve"> </w:t>
      </w:r>
      <w:r w:rsidRPr="00AC78CC">
        <w:rPr>
          <w:rFonts w:ascii="Times New Roman" w:hAnsi="Times New Roman"/>
          <w:lang w:val="en-IE"/>
        </w:rPr>
        <w:t>in respect of each new or refurbished Generator Unit or Interconnector providing the Awarded New Capacity;</w:t>
      </w:r>
    </w:p>
    <w:p w14:paraId="67E7FC43" w14:textId="77777777" w:rsidR="00AC78CC" w:rsidRPr="00AC78CC" w:rsidRDefault="00AC78CC" w:rsidP="00972F2B">
      <w:pPr>
        <w:pStyle w:val="CERLEVEL6"/>
        <w:numPr>
          <w:ilvl w:val="5"/>
          <w:numId w:val="1"/>
        </w:numPr>
        <w:spacing w:before="0" w:after="0"/>
        <w:ind w:left="1134"/>
        <w:rPr>
          <w:rFonts w:ascii="Times New Roman" w:hAnsi="Times New Roman"/>
          <w:lang w:val="en-IE"/>
        </w:rPr>
      </w:pPr>
      <w:r w:rsidRPr="00AC78CC">
        <w:rPr>
          <w:rFonts w:ascii="Times New Roman" w:hAnsi="Times New Roman"/>
          <w:lang w:val="en-IE"/>
        </w:rPr>
        <w:t xml:space="preserve">the </w:t>
      </w:r>
      <w:r w:rsidRPr="00AC78CC">
        <w:rPr>
          <w:rFonts w:ascii="Times New Roman" w:hAnsi="Times New Roman"/>
        </w:rPr>
        <w:t>Proportion</w:t>
      </w:r>
      <w:r w:rsidRPr="00AC78CC">
        <w:rPr>
          <w:rFonts w:ascii="Times New Roman" w:hAnsi="Times New Roman"/>
          <w:lang w:val="en-IE"/>
        </w:rPr>
        <w:t xml:space="preserve"> of Delivered Capacity in respect of the Awarded New Capacity is not less than 50%; and</w:t>
      </w:r>
    </w:p>
    <w:p w14:paraId="09BFF933" w14:textId="2079052B" w:rsidR="00EB4AA2" w:rsidRPr="004B2F2B" w:rsidRDefault="00AC78CC" w:rsidP="00972F2B">
      <w:pPr>
        <w:pStyle w:val="CERLEVEL6"/>
        <w:numPr>
          <w:ilvl w:val="5"/>
          <w:numId w:val="1"/>
        </w:numPr>
        <w:spacing w:before="0" w:after="0"/>
        <w:ind w:left="1134"/>
        <w:rPr>
          <w:rFonts w:ascii="Times New Roman" w:hAnsi="Times New Roman"/>
          <w:lang w:val="en-IE"/>
        </w:rPr>
      </w:pPr>
      <w:r w:rsidRPr="00AC78CC">
        <w:rPr>
          <w:rFonts w:ascii="Times New Roman" w:hAnsi="Times New Roman"/>
          <w:lang w:val="en-IE"/>
        </w:rPr>
        <w:t>each new or refurbished Generator Unit or Interconnector providing the Awarded New Capacity has met all Trading and Settlement Code and Grid Code requirements for participating in the Balancing Market;</w:t>
      </w:r>
    </w:p>
    <w:p w14:paraId="66004B82" w14:textId="77777777" w:rsidR="00D80E31" w:rsidRPr="00CA209F" w:rsidRDefault="00D80E31" w:rsidP="000853F2">
      <w:pPr>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tblGrid>
      <w:tr w:rsidR="00D80E31" w:rsidRPr="004B2F2B" w14:paraId="189CC31A" w14:textId="77777777" w:rsidTr="009E6F18">
        <w:tc>
          <w:tcPr>
            <w:tcW w:w="4788" w:type="dxa"/>
          </w:tcPr>
          <w:p w14:paraId="106CD4D3" w14:textId="77777777" w:rsidR="00D80E31" w:rsidRPr="00CA209F" w:rsidRDefault="00D80E31" w:rsidP="00B54FDC">
            <w:pPr>
              <w:jc w:val="both"/>
              <w:rPr>
                <w:sz w:val="22"/>
                <w:szCs w:val="22"/>
              </w:rPr>
            </w:pPr>
            <w:r w:rsidRPr="00CA209F">
              <w:rPr>
                <w:sz w:val="22"/>
                <w:szCs w:val="22"/>
              </w:rPr>
              <w:t>____________________</w:t>
            </w:r>
          </w:p>
          <w:p w14:paraId="3A2D6E1B" w14:textId="77777777" w:rsidR="00D80E31" w:rsidRPr="00CA209F" w:rsidRDefault="00D80E31" w:rsidP="00B54FDC">
            <w:pPr>
              <w:jc w:val="both"/>
              <w:rPr>
                <w:sz w:val="22"/>
                <w:szCs w:val="22"/>
              </w:rPr>
            </w:pPr>
            <w:r w:rsidRPr="00CA209F">
              <w:rPr>
                <w:sz w:val="22"/>
                <w:szCs w:val="22"/>
              </w:rPr>
              <w:t>Director</w:t>
            </w:r>
          </w:p>
          <w:p w14:paraId="11633368" w14:textId="77777777" w:rsidR="00D80E31" w:rsidRPr="00CA209F" w:rsidRDefault="00D80E31" w:rsidP="00B54FDC">
            <w:pPr>
              <w:jc w:val="both"/>
              <w:rPr>
                <w:sz w:val="22"/>
                <w:szCs w:val="22"/>
              </w:rPr>
            </w:pPr>
            <w:r w:rsidRPr="00CA209F">
              <w:rPr>
                <w:sz w:val="22"/>
                <w:szCs w:val="22"/>
              </w:rPr>
              <w:t>Signature</w:t>
            </w:r>
          </w:p>
          <w:p w14:paraId="7BE5D846" w14:textId="77777777" w:rsidR="00D80E31" w:rsidRPr="00CA209F" w:rsidRDefault="00D80E31" w:rsidP="00B54FDC">
            <w:pPr>
              <w:jc w:val="both"/>
              <w:rPr>
                <w:sz w:val="22"/>
                <w:szCs w:val="22"/>
              </w:rPr>
            </w:pPr>
          </w:p>
        </w:tc>
      </w:tr>
      <w:tr w:rsidR="00D80E31" w:rsidRPr="004B2F2B" w14:paraId="174FE90B" w14:textId="77777777" w:rsidTr="009E6F18">
        <w:tc>
          <w:tcPr>
            <w:tcW w:w="4788" w:type="dxa"/>
          </w:tcPr>
          <w:p w14:paraId="50F56BE0" w14:textId="77777777" w:rsidR="00D80E31" w:rsidRPr="00CA209F" w:rsidRDefault="00D80E31" w:rsidP="00B54FDC">
            <w:pPr>
              <w:jc w:val="both"/>
              <w:rPr>
                <w:sz w:val="22"/>
                <w:szCs w:val="22"/>
              </w:rPr>
            </w:pPr>
            <w:r w:rsidRPr="00CA209F">
              <w:rPr>
                <w:sz w:val="22"/>
                <w:szCs w:val="22"/>
              </w:rPr>
              <w:t>____________________</w:t>
            </w:r>
          </w:p>
          <w:p w14:paraId="72384963" w14:textId="77777777" w:rsidR="00D80E31" w:rsidRPr="00CA209F" w:rsidRDefault="00D80E31" w:rsidP="00B54FDC">
            <w:pPr>
              <w:jc w:val="both"/>
              <w:rPr>
                <w:sz w:val="22"/>
                <w:szCs w:val="22"/>
              </w:rPr>
            </w:pPr>
            <w:r w:rsidRPr="00CA209F">
              <w:rPr>
                <w:sz w:val="22"/>
                <w:szCs w:val="22"/>
              </w:rPr>
              <w:t>Director</w:t>
            </w:r>
          </w:p>
          <w:p w14:paraId="74645312" w14:textId="77777777" w:rsidR="00D80E31" w:rsidRPr="00CA209F" w:rsidRDefault="00D80E31" w:rsidP="00B54FDC">
            <w:pPr>
              <w:jc w:val="both"/>
              <w:rPr>
                <w:sz w:val="22"/>
                <w:szCs w:val="22"/>
              </w:rPr>
            </w:pPr>
            <w:r w:rsidRPr="00CA209F">
              <w:rPr>
                <w:sz w:val="22"/>
                <w:szCs w:val="22"/>
              </w:rPr>
              <w:t>Print Name</w:t>
            </w:r>
          </w:p>
          <w:p w14:paraId="47D3E056" w14:textId="77777777" w:rsidR="00D80E31" w:rsidRPr="00CA209F" w:rsidRDefault="00D80E31" w:rsidP="00B54FDC">
            <w:pPr>
              <w:jc w:val="both"/>
              <w:rPr>
                <w:sz w:val="22"/>
                <w:szCs w:val="22"/>
              </w:rPr>
            </w:pPr>
          </w:p>
        </w:tc>
      </w:tr>
      <w:tr w:rsidR="00D80E31" w:rsidRPr="004B2F2B" w14:paraId="73A55868" w14:textId="77777777" w:rsidTr="009E6F18">
        <w:tc>
          <w:tcPr>
            <w:tcW w:w="4788" w:type="dxa"/>
          </w:tcPr>
          <w:p w14:paraId="29B77B57" w14:textId="77777777" w:rsidR="00D80E31" w:rsidRPr="00CA209F" w:rsidRDefault="00D80E31" w:rsidP="005B0D6E">
            <w:pPr>
              <w:jc w:val="both"/>
              <w:rPr>
                <w:sz w:val="22"/>
                <w:szCs w:val="22"/>
              </w:rPr>
            </w:pPr>
            <w:r w:rsidRPr="00CA209F">
              <w:rPr>
                <w:sz w:val="22"/>
                <w:szCs w:val="22"/>
              </w:rPr>
              <w:t>____________________</w:t>
            </w:r>
          </w:p>
          <w:p w14:paraId="2BE72EFC" w14:textId="2C68FDB9" w:rsidR="00D80E31" w:rsidRPr="00CA209F" w:rsidRDefault="00D80E31" w:rsidP="00D80E31">
            <w:pPr>
              <w:jc w:val="both"/>
              <w:rPr>
                <w:sz w:val="22"/>
                <w:szCs w:val="22"/>
              </w:rPr>
            </w:pPr>
            <w:r w:rsidRPr="00CA209F">
              <w:rPr>
                <w:sz w:val="22"/>
                <w:szCs w:val="22"/>
              </w:rPr>
              <w:t>Date</w:t>
            </w:r>
          </w:p>
        </w:tc>
      </w:tr>
    </w:tbl>
    <w:p w14:paraId="057E2BD0" w14:textId="0235EEFB" w:rsidR="003F6C93" w:rsidRPr="00CA209F" w:rsidRDefault="003F6C93" w:rsidP="00D80E31">
      <w:pPr>
        <w:jc w:val="both"/>
        <w:rPr>
          <w:sz w:val="22"/>
          <w:szCs w:val="22"/>
        </w:rPr>
      </w:pPr>
    </w:p>
    <w:sectPr w:rsidR="003F6C93" w:rsidRPr="00CA209F" w:rsidSect="00FE72A9">
      <w:headerReference w:type="default" r:id="rId11"/>
      <w:pgSz w:w="12240" w:h="15840"/>
      <w:pgMar w:top="1440" w:right="1440" w:bottom="1135"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30734" w14:textId="77777777" w:rsidR="00FE72A9" w:rsidRDefault="00FE72A9" w:rsidP="00FC537B">
      <w:r>
        <w:separator/>
      </w:r>
    </w:p>
  </w:endnote>
  <w:endnote w:type="continuationSeparator" w:id="0">
    <w:p w14:paraId="39FC45F4" w14:textId="77777777" w:rsidR="00FE72A9" w:rsidRDefault="00FE72A9" w:rsidP="00FC537B">
      <w:r>
        <w:continuationSeparator/>
      </w:r>
    </w:p>
  </w:endnote>
  <w:endnote w:type="continuationNotice" w:id="1">
    <w:p w14:paraId="10E3859A" w14:textId="77777777" w:rsidR="00FE72A9" w:rsidRDefault="00FE72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6086C" w14:textId="77777777" w:rsidR="00FE72A9" w:rsidRDefault="00FE72A9" w:rsidP="00FC537B">
      <w:r>
        <w:separator/>
      </w:r>
    </w:p>
  </w:footnote>
  <w:footnote w:type="continuationSeparator" w:id="0">
    <w:p w14:paraId="5A02AB90" w14:textId="77777777" w:rsidR="00FE72A9" w:rsidRDefault="00FE72A9" w:rsidP="00FC537B">
      <w:r>
        <w:continuationSeparator/>
      </w:r>
    </w:p>
  </w:footnote>
  <w:footnote w:type="continuationNotice" w:id="1">
    <w:p w14:paraId="4D3CD775" w14:textId="77777777" w:rsidR="00FE72A9" w:rsidRDefault="00FE72A9"/>
  </w:footnote>
  <w:footnote w:id="2">
    <w:p w14:paraId="623A7345" w14:textId="77777777" w:rsidR="00773C35" w:rsidRPr="002530CB" w:rsidRDefault="00773C35" w:rsidP="00773C35">
      <w:pPr>
        <w:pStyle w:val="FootnoteText"/>
        <w:rPr>
          <w:lang w:val="en-IE"/>
        </w:rPr>
      </w:pPr>
      <w:r>
        <w:rPr>
          <w:rStyle w:val="FootnoteReference"/>
        </w:rPr>
        <w:footnoteRef/>
      </w:r>
      <w:r>
        <w:t xml:space="preserve"> Unless the context provides otherwise, capitalised terms within the meaning of this Certificate shall have the meaning attributed to them in the Single Electricity Market Capacity Market Code.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2AF10" w14:textId="77777777" w:rsidR="00451762" w:rsidRPr="00FC537B" w:rsidRDefault="00451762" w:rsidP="00FC537B">
    <w:pPr>
      <w:pStyle w:val="Header"/>
      <w:jc w:val="center"/>
      <w:rPr>
        <w:b/>
      </w:rPr>
    </w:pPr>
    <w:r w:rsidRPr="00FC537B">
      <w:rPr>
        <w:b/>
      </w:rPr>
      <w:t>[PARTICIPANT HEADED PAPER]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BD2A42"/>
    <w:multiLevelType w:val="hybridMultilevel"/>
    <w:tmpl w:val="DB66666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421C79EB"/>
    <w:multiLevelType w:val="multilevel"/>
    <w:tmpl w:val="EECA5576"/>
    <w:lvl w:ilvl="0">
      <w:start w:val="1"/>
      <w:numFmt w:val="upperLetter"/>
      <w:suff w:val="space"/>
      <w:lvlText w:val="%1."/>
      <w:lvlJc w:val="left"/>
      <w:pPr>
        <w:ind w:left="851" w:hanging="851"/>
      </w:pPr>
      <w:rPr>
        <w:rFonts w:hint="default"/>
        <w:b/>
        <w:i w:val="0"/>
        <w:sz w:val="28"/>
      </w:rPr>
    </w:lvl>
    <w:lvl w:ilvl="1">
      <w:start w:val="1"/>
      <w:numFmt w:val="decimal"/>
      <w:lvlText w:val="%1.%2"/>
      <w:lvlJc w:val="left"/>
      <w:pPr>
        <w:ind w:left="992" w:hanging="992"/>
      </w:pPr>
      <w:rPr>
        <w:rFonts w:hint="default"/>
        <w:b/>
        <w:i w:val="0"/>
        <w:sz w:val="24"/>
      </w:rPr>
    </w:lvl>
    <w:lvl w:ilvl="2">
      <w:start w:val="1"/>
      <w:numFmt w:val="decimal"/>
      <w:lvlText w:val="%1.%2.%3"/>
      <w:lvlJc w:val="left"/>
      <w:pPr>
        <w:ind w:left="992" w:hanging="992"/>
      </w:pPr>
      <w:rPr>
        <w:rFonts w:hint="default"/>
        <w:b w:val="0"/>
        <w:i w:val="0"/>
        <w:sz w:val="22"/>
      </w:rPr>
    </w:lvl>
    <w:lvl w:ilvl="3">
      <w:start w:val="1"/>
      <w:numFmt w:val="decimal"/>
      <w:lvlText w:val="%1.%2.%3.%4"/>
      <w:lvlJc w:val="left"/>
      <w:pPr>
        <w:ind w:left="992" w:hanging="992"/>
      </w:pPr>
      <w:rPr>
        <w:rFonts w:ascii="Arial" w:hAnsi="Arial" w:cs="Arial" w:hint="default"/>
        <w:b w:val="0"/>
      </w:rPr>
    </w:lvl>
    <w:lvl w:ilvl="4">
      <w:start w:val="1"/>
      <w:numFmt w:val="lowerLetter"/>
      <w:lvlText w:val="(%5)"/>
      <w:lvlJc w:val="left"/>
      <w:pPr>
        <w:ind w:left="1702" w:hanging="709"/>
      </w:pPr>
      <w:rPr>
        <w:rFonts w:ascii="Arial" w:hAnsi="Arial" w:cs="Arial" w:hint="default"/>
        <w:b w:val="0"/>
        <w:sz w:val="22"/>
        <w:szCs w:val="22"/>
      </w:rPr>
    </w:lvl>
    <w:lvl w:ilvl="5">
      <w:start w:val="1"/>
      <w:numFmt w:val="lowerRoman"/>
      <w:lvlText w:val="(%6)"/>
      <w:lvlJc w:val="left"/>
      <w:pPr>
        <w:ind w:left="2410" w:hanging="709"/>
      </w:pPr>
      <w:rPr>
        <w:rFonts w:hint="default"/>
        <w:b w:val="0"/>
      </w:rPr>
    </w:lvl>
    <w:lvl w:ilvl="6">
      <w:start w:val="1"/>
      <w:numFmt w:val="upperLetter"/>
      <w:lvlText w:val="(%7)"/>
      <w:lvlJc w:val="left"/>
      <w:pPr>
        <w:ind w:left="2880" w:hanging="475"/>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40832525">
    <w:abstractNumId w:val="1"/>
  </w:num>
  <w:num w:numId="2" w16cid:durableId="1421564319">
    <w:abstractNumId w:val="0"/>
  </w:num>
  <w:num w:numId="3" w16cid:durableId="1149901982">
    <w:abstractNumId w:val="1"/>
  </w:num>
  <w:num w:numId="4" w16cid:durableId="729957127">
    <w:abstractNumId w:val="1"/>
  </w:num>
  <w:num w:numId="5" w16cid:durableId="2079865477">
    <w:abstractNumId w:val="1"/>
  </w:num>
  <w:num w:numId="6" w16cid:durableId="6273176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7020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37B"/>
    <w:rsid w:val="000261B6"/>
    <w:rsid w:val="00050670"/>
    <w:rsid w:val="000853F2"/>
    <w:rsid w:val="000C20C4"/>
    <w:rsid w:val="00136923"/>
    <w:rsid w:val="00142881"/>
    <w:rsid w:val="0017134B"/>
    <w:rsid w:val="00183399"/>
    <w:rsid w:val="00190BAE"/>
    <w:rsid w:val="001D7F0A"/>
    <w:rsid w:val="00237597"/>
    <w:rsid w:val="002467E6"/>
    <w:rsid w:val="002B580C"/>
    <w:rsid w:val="003279D4"/>
    <w:rsid w:val="00335923"/>
    <w:rsid w:val="00345915"/>
    <w:rsid w:val="003525C9"/>
    <w:rsid w:val="003527C9"/>
    <w:rsid w:val="00396F81"/>
    <w:rsid w:val="003A64BE"/>
    <w:rsid w:val="003F6C93"/>
    <w:rsid w:val="00405CC8"/>
    <w:rsid w:val="0043379C"/>
    <w:rsid w:val="00451762"/>
    <w:rsid w:val="00456D44"/>
    <w:rsid w:val="00476C86"/>
    <w:rsid w:val="004B2F2B"/>
    <w:rsid w:val="004C5CFC"/>
    <w:rsid w:val="00507CD4"/>
    <w:rsid w:val="005112F1"/>
    <w:rsid w:val="00523F70"/>
    <w:rsid w:val="00597E6D"/>
    <w:rsid w:val="005B0D6E"/>
    <w:rsid w:val="005C310E"/>
    <w:rsid w:val="00604D5F"/>
    <w:rsid w:val="00693449"/>
    <w:rsid w:val="006B33F0"/>
    <w:rsid w:val="007365CC"/>
    <w:rsid w:val="0074288A"/>
    <w:rsid w:val="00773C35"/>
    <w:rsid w:val="007872C6"/>
    <w:rsid w:val="0079480F"/>
    <w:rsid w:val="007A49C8"/>
    <w:rsid w:val="007C4A5E"/>
    <w:rsid w:val="00823F64"/>
    <w:rsid w:val="008330FE"/>
    <w:rsid w:val="00910744"/>
    <w:rsid w:val="009211BF"/>
    <w:rsid w:val="00972F2B"/>
    <w:rsid w:val="009E6F18"/>
    <w:rsid w:val="00A768CB"/>
    <w:rsid w:val="00AB7459"/>
    <w:rsid w:val="00AC78CC"/>
    <w:rsid w:val="00B03BA8"/>
    <w:rsid w:val="00BA4302"/>
    <w:rsid w:val="00C47C02"/>
    <w:rsid w:val="00CA209F"/>
    <w:rsid w:val="00CB114E"/>
    <w:rsid w:val="00CD1FBC"/>
    <w:rsid w:val="00D277D6"/>
    <w:rsid w:val="00D62706"/>
    <w:rsid w:val="00D80E31"/>
    <w:rsid w:val="00DA60B2"/>
    <w:rsid w:val="00DE6D01"/>
    <w:rsid w:val="00E01C2F"/>
    <w:rsid w:val="00EB4AA2"/>
    <w:rsid w:val="00ED3044"/>
    <w:rsid w:val="00F06275"/>
    <w:rsid w:val="00F55D08"/>
    <w:rsid w:val="00F62699"/>
    <w:rsid w:val="00FC537B"/>
    <w:rsid w:val="00FE72A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3EC7B"/>
  <w15:docId w15:val="{7630D118-1EB9-4E0E-93E7-9004AA976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37B"/>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37B"/>
    <w:pPr>
      <w:tabs>
        <w:tab w:val="center" w:pos="4680"/>
        <w:tab w:val="right" w:pos="9360"/>
      </w:tabs>
    </w:pPr>
  </w:style>
  <w:style w:type="character" w:customStyle="1" w:styleId="HeaderChar">
    <w:name w:val="Header Char"/>
    <w:basedOn w:val="DefaultParagraphFont"/>
    <w:link w:val="Header"/>
    <w:uiPriority w:val="99"/>
    <w:rsid w:val="00FC537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FC537B"/>
    <w:pPr>
      <w:tabs>
        <w:tab w:val="center" w:pos="4680"/>
        <w:tab w:val="right" w:pos="9360"/>
      </w:tabs>
    </w:pPr>
  </w:style>
  <w:style w:type="character" w:customStyle="1" w:styleId="FooterChar">
    <w:name w:val="Footer Char"/>
    <w:basedOn w:val="DefaultParagraphFont"/>
    <w:link w:val="Footer"/>
    <w:uiPriority w:val="99"/>
    <w:rsid w:val="00FC537B"/>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1D7F0A"/>
    <w:rPr>
      <w:sz w:val="16"/>
      <w:szCs w:val="16"/>
    </w:rPr>
  </w:style>
  <w:style w:type="paragraph" w:styleId="CommentText">
    <w:name w:val="annotation text"/>
    <w:basedOn w:val="Normal"/>
    <w:link w:val="CommentTextChar"/>
    <w:uiPriority w:val="99"/>
    <w:semiHidden/>
    <w:unhideWhenUsed/>
    <w:rsid w:val="001D7F0A"/>
    <w:rPr>
      <w:sz w:val="20"/>
      <w:szCs w:val="20"/>
    </w:rPr>
  </w:style>
  <w:style w:type="character" w:customStyle="1" w:styleId="CommentTextChar">
    <w:name w:val="Comment Text Char"/>
    <w:basedOn w:val="DefaultParagraphFont"/>
    <w:link w:val="CommentText"/>
    <w:uiPriority w:val="99"/>
    <w:semiHidden/>
    <w:rsid w:val="001D7F0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1D7F0A"/>
    <w:rPr>
      <w:b/>
      <w:bCs/>
    </w:rPr>
  </w:style>
  <w:style w:type="character" w:customStyle="1" w:styleId="CommentSubjectChar">
    <w:name w:val="Comment Subject Char"/>
    <w:basedOn w:val="CommentTextChar"/>
    <w:link w:val="CommentSubject"/>
    <w:uiPriority w:val="99"/>
    <w:semiHidden/>
    <w:rsid w:val="001D7F0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1D7F0A"/>
    <w:rPr>
      <w:rFonts w:ascii="Tahoma" w:hAnsi="Tahoma" w:cs="Tahoma"/>
      <w:sz w:val="16"/>
      <w:szCs w:val="16"/>
    </w:rPr>
  </w:style>
  <w:style w:type="character" w:customStyle="1" w:styleId="BalloonTextChar">
    <w:name w:val="Balloon Text Char"/>
    <w:basedOn w:val="DefaultParagraphFont"/>
    <w:link w:val="BalloonText"/>
    <w:uiPriority w:val="99"/>
    <w:semiHidden/>
    <w:rsid w:val="001D7F0A"/>
    <w:rPr>
      <w:rFonts w:ascii="Tahoma" w:eastAsia="Times New Roman" w:hAnsi="Tahoma" w:cs="Tahoma"/>
      <w:sz w:val="16"/>
      <w:szCs w:val="16"/>
      <w:lang w:val="en-GB" w:eastAsia="en-GB"/>
    </w:rPr>
  </w:style>
  <w:style w:type="table" w:styleId="TableGrid">
    <w:name w:val="Table Grid"/>
    <w:basedOn w:val="TableNormal"/>
    <w:uiPriority w:val="59"/>
    <w:rsid w:val="000853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47C02"/>
    <w:rPr>
      <w:sz w:val="20"/>
      <w:szCs w:val="20"/>
    </w:rPr>
  </w:style>
  <w:style w:type="character" w:customStyle="1" w:styleId="FootnoteTextChar">
    <w:name w:val="Footnote Text Char"/>
    <w:basedOn w:val="DefaultParagraphFont"/>
    <w:link w:val="FootnoteText"/>
    <w:uiPriority w:val="99"/>
    <w:semiHidden/>
    <w:rsid w:val="00C47C02"/>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C47C02"/>
    <w:rPr>
      <w:vertAlign w:val="superscript"/>
    </w:rPr>
  </w:style>
  <w:style w:type="paragraph" w:customStyle="1" w:styleId="CERLEVEL1">
    <w:name w:val="CER LEVEL 1"/>
    <w:basedOn w:val="Normal"/>
    <w:next w:val="CERLEVEL2"/>
    <w:qFormat/>
    <w:rsid w:val="00405CC8"/>
    <w:pPr>
      <w:keepNext/>
      <w:pBdr>
        <w:top w:val="single" w:sz="4" w:space="1" w:color="auto"/>
        <w:bottom w:val="single" w:sz="4" w:space="1" w:color="auto"/>
      </w:pBdr>
      <w:spacing w:before="240" w:after="120"/>
      <w:jc w:val="center"/>
      <w:outlineLvl w:val="0"/>
    </w:pPr>
    <w:rPr>
      <w:rFonts w:ascii="Arial" w:hAnsi="Arial"/>
      <w:b/>
      <w:caps/>
      <w:sz w:val="28"/>
      <w:szCs w:val="22"/>
      <w:lang w:val="en-US" w:eastAsia="en-US"/>
    </w:rPr>
  </w:style>
  <w:style w:type="paragraph" w:customStyle="1" w:styleId="CERLEVEL2">
    <w:name w:val="CER LEVEL 2"/>
    <w:basedOn w:val="Normal"/>
    <w:qFormat/>
    <w:rsid w:val="00405CC8"/>
    <w:pPr>
      <w:keepNext/>
      <w:spacing w:before="240" w:after="120"/>
      <w:jc w:val="both"/>
      <w:outlineLvl w:val="1"/>
    </w:pPr>
    <w:rPr>
      <w:rFonts w:ascii="Arial" w:hAnsi="Arial"/>
      <w:b/>
      <w:caps/>
      <w:szCs w:val="22"/>
      <w:lang w:val="en-US" w:eastAsia="en-US"/>
    </w:rPr>
  </w:style>
  <w:style w:type="paragraph" w:customStyle="1" w:styleId="CERLEVEL3">
    <w:name w:val="CER LEVEL 3"/>
    <w:basedOn w:val="Normal"/>
    <w:qFormat/>
    <w:rsid w:val="00405CC8"/>
    <w:pPr>
      <w:keepNext/>
      <w:spacing w:before="240" w:after="120"/>
      <w:jc w:val="both"/>
      <w:outlineLvl w:val="2"/>
    </w:pPr>
    <w:rPr>
      <w:rFonts w:ascii="Arial" w:hAnsi="Arial"/>
      <w:b/>
      <w:sz w:val="22"/>
      <w:szCs w:val="22"/>
      <w:lang w:val="en-US" w:eastAsia="en-US"/>
    </w:rPr>
  </w:style>
  <w:style w:type="paragraph" w:customStyle="1" w:styleId="CERLEVEL4">
    <w:name w:val="CER LEVEL 4"/>
    <w:basedOn w:val="Normal"/>
    <w:next w:val="CERLEVEL5"/>
    <w:qFormat/>
    <w:rsid w:val="00405CC8"/>
    <w:pPr>
      <w:spacing w:before="120" w:after="120"/>
      <w:jc w:val="both"/>
    </w:pPr>
    <w:rPr>
      <w:rFonts w:ascii="Arial" w:hAnsi="Arial"/>
      <w:sz w:val="22"/>
      <w:szCs w:val="22"/>
      <w:lang w:val="en-US" w:eastAsia="en-US"/>
    </w:rPr>
  </w:style>
  <w:style w:type="paragraph" w:customStyle="1" w:styleId="CERLEVEL5">
    <w:name w:val="CER LEVEL 5"/>
    <w:basedOn w:val="Normal"/>
    <w:rsid w:val="00405CC8"/>
    <w:pPr>
      <w:spacing w:before="120" w:after="120"/>
      <w:jc w:val="both"/>
    </w:pPr>
    <w:rPr>
      <w:rFonts w:ascii="Arial" w:hAnsi="Arial"/>
      <w:sz w:val="22"/>
      <w:szCs w:val="22"/>
      <w:lang w:val="en-US" w:eastAsia="en-US"/>
    </w:rPr>
  </w:style>
  <w:style w:type="paragraph" w:customStyle="1" w:styleId="CERLEVEL6">
    <w:name w:val="CER LEVEL 6"/>
    <w:basedOn w:val="Normal"/>
    <w:qFormat/>
    <w:rsid w:val="00405CC8"/>
    <w:pPr>
      <w:spacing w:before="120" w:after="120"/>
      <w:jc w:val="both"/>
    </w:pPr>
    <w:rPr>
      <w:rFonts w:ascii="Arial" w:hAnsi="Arial"/>
      <w:sz w:val="22"/>
      <w:szCs w:val="22"/>
      <w:lang w:val="en-US" w:eastAsia="en-US"/>
    </w:rPr>
  </w:style>
  <w:style w:type="paragraph" w:customStyle="1" w:styleId="CERLEVEL7">
    <w:name w:val="CER LEVEL 7"/>
    <w:basedOn w:val="Normal"/>
    <w:qFormat/>
    <w:rsid w:val="00405CC8"/>
    <w:pPr>
      <w:spacing w:before="120" w:after="120"/>
      <w:jc w:val="both"/>
    </w:pPr>
    <w:rPr>
      <w:rFonts w:ascii="Arial" w:hAnsi="Arial"/>
      <w:sz w:val="22"/>
      <w:szCs w:val="22"/>
      <w:lang w:val="en-US" w:eastAsia="en-US"/>
    </w:rPr>
  </w:style>
  <w:style w:type="paragraph" w:customStyle="1" w:styleId="CERLevel8">
    <w:name w:val="CER Level 8"/>
    <w:basedOn w:val="Normal"/>
    <w:qFormat/>
    <w:rsid w:val="00405CC8"/>
    <w:pPr>
      <w:spacing w:before="120" w:after="120"/>
      <w:jc w:val="both"/>
    </w:pPr>
    <w:rPr>
      <w:rFonts w:ascii="Arial" w:hAnsi="Arial"/>
      <w:sz w:val="22"/>
      <w:szCs w:val="22"/>
      <w:lang w:val="en-US" w:eastAsia="en-US"/>
    </w:rPr>
  </w:style>
  <w:style w:type="paragraph" w:styleId="ListParagraph">
    <w:name w:val="List Paragraph"/>
    <w:basedOn w:val="Normal"/>
    <w:uiPriority w:val="34"/>
    <w:qFormat/>
    <w:rsid w:val="00405C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44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D56E2AC00E5E8409C2065A95F1DC6E0" ma:contentTypeVersion="11" ma:contentTypeDescription="Create a new document." ma:contentTypeScope="" ma:versionID="b22d1de2007bfd5874f34aa3fca34469">
  <xsd:schema xmlns:xsd="http://www.w3.org/2001/XMLSchema" xmlns:xs="http://www.w3.org/2001/XMLSchema" xmlns:p="http://schemas.microsoft.com/office/2006/metadata/properties" xmlns:ns2="5ef4029f-19a8-452e-9455-19a194cde56a" xmlns:ns3="3cada6dc-2705-46ed-bab2-0b2cd6d935ca" targetNamespace="http://schemas.microsoft.com/office/2006/metadata/properties" ma:root="true" ma:fieldsID="aa5f07613575eb13ec4fc24c7b05b80e" ns2:_="" ns3:_="">
    <xsd:import namespace="5ef4029f-19a8-452e-9455-19a194cde56a"/>
    <xsd:import namespace="3cada6dc-2705-46ed-bab2-0b2cd6d935ca"/>
    <xsd:element name="properties">
      <xsd:complexType>
        <xsd:sequence>
          <xsd:element name="documentManagement">
            <xsd:complexType>
              <xsd:all>
                <xsd:element ref="ns2:Category" minOccurs="0"/>
                <xsd:element ref="ns3:iab7cdb7554d4997ae876b11632fa575" minOccurs="0"/>
                <xsd:element ref="ns3:TaxCatchAll" minOccurs="0"/>
                <xsd:element ref="ns3:TaxCatchAllLabel" minOccurs="0"/>
                <xsd:element ref="ns2:Source" minOccurs="0"/>
                <xsd:element ref="ns2:Source_x003a_Copy_x0020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4029f-19a8-452e-9455-19a194cde56a" elementFormDefault="qualified">
    <xsd:import namespace="http://schemas.microsoft.com/office/2006/documentManagement/types"/>
    <xsd:import namespace="http://schemas.microsoft.com/office/infopath/2007/PartnerControls"/>
    <xsd:element name="Category" ma:index="4" nillable="true" ma:displayName="Category" ma:default="Capacity Auction" ma:format="Dropdown" ma:internalName="Category" ma:readOnly="false">
      <xsd:simpleType>
        <xsd:restriction base="dms:Choice">
          <xsd:enumeration value="Capacity Auction"/>
          <xsd:enumeration value="Planning"/>
          <xsd:enumeration value="Choice 3 (to be added)"/>
        </xsd:restriction>
      </xsd:simpleType>
    </xsd:element>
    <xsd:element name="Source" ma:index="13" nillable="true" ma:displayName="Source" ma:list="{5ef4029f-19a8-452e-9455-19a194cde56a}" ma:internalName="Source" ma:showField="Title">
      <xsd:simpleType>
        <xsd:restriction base="dms:Lookup"/>
      </xsd:simpleType>
    </xsd:element>
    <xsd:element name="Source_x003a_Copy_x0020_Source" ma:index="14" nillable="true" ma:displayName="Source:Copy Source" ma:list="{5ef4029f-19a8-452e-9455-19a194cde56a}" ma:internalName="Source_x003a_Copy_x0020_Source" ma:readOnly="true" ma:showField="_CopySource" ma:web="112ef87b-f40d-4fcc-8b4e-d39e1ad98a23">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cada6dc-2705-46ed-bab2-0b2cd6d935ca" elementFormDefault="qualified">
    <xsd:import namespace="http://schemas.microsoft.com/office/2006/documentManagement/types"/>
    <xsd:import namespace="http://schemas.microsoft.com/office/infopath/2007/PartnerControls"/>
    <xsd:element name="iab7cdb7554d4997ae876b11632fa575" ma:index="9" nillable="true" ma:taxonomy="true" ma:internalName="iab7cdb7554d4997ae876b11632fa575" ma:taxonomyFieldName="File_x0020_Category" ma:displayName="File Category" ma:default="" ma:fieldId="{2ab7cdb7-554d-4997-ae87-6b11632fa575}" ma:taxonomyMulti="true" ma:sspId="bba0571d-0b8e-466e-908c-4c59ad63fd5c" ma:termSetId="d6e1f201-92b0-484d-8c3e-6dc5f6daf183"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5c619c4-3b62-4197-a5dd-cc1647151811}" ma:internalName="TaxCatchAll" ma:showField="CatchAllData" ma:web="163ea899-1ba7-4893-aeeb-6935f5518c47">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5c619c4-3b62-4197-a5dd-cc1647151811}" ma:internalName="TaxCatchAllLabel" ma:readOnly="true" ma:showField="CatchAllDataLabel" ma:web="163ea899-1ba7-4893-aeeb-6935f5518c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ab7cdb7554d4997ae876b11632fa575 xmlns="3cada6dc-2705-46ed-bab2-0b2cd6d935ca">
      <Terms xmlns="http://schemas.microsoft.com/office/infopath/2007/PartnerControls"/>
    </iab7cdb7554d4997ae876b11632fa575>
    <TaxCatchAll xmlns="3cada6dc-2705-46ed-bab2-0b2cd6d935ca"/>
    <Category xmlns="5ef4029f-19a8-452e-9455-19a194cde56a">Capacity Auction</Category>
    <Source xmlns="5ef4029f-19a8-452e-9455-19a194cde56a" xsi:nil="true"/>
  </documentManagement>
</p:properties>
</file>

<file path=customXml/itemProps1.xml><?xml version="1.0" encoding="utf-8"?>
<ds:datastoreItem xmlns:ds="http://schemas.openxmlformats.org/officeDocument/2006/customXml" ds:itemID="{7E3B3F7C-EEF9-494C-A328-4709D978E0C3}">
  <ds:schemaRefs>
    <ds:schemaRef ds:uri="http://schemas.openxmlformats.org/officeDocument/2006/bibliography"/>
  </ds:schemaRefs>
</ds:datastoreItem>
</file>

<file path=customXml/itemProps2.xml><?xml version="1.0" encoding="utf-8"?>
<ds:datastoreItem xmlns:ds="http://schemas.openxmlformats.org/officeDocument/2006/customXml" ds:itemID="{A1CE8614-8B63-4591-9E4F-B5909C7A5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4029f-19a8-452e-9455-19a194cde56a"/>
    <ds:schemaRef ds:uri="3cada6dc-2705-46ed-bab2-0b2cd6d935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C92A27-4109-4DA5-B858-BC06B1C87BB6}">
  <ds:schemaRefs>
    <ds:schemaRef ds:uri="http://schemas.microsoft.com/sharepoint/v3/contenttype/forms"/>
  </ds:schemaRefs>
</ds:datastoreItem>
</file>

<file path=customXml/itemProps4.xml><?xml version="1.0" encoding="utf-8"?>
<ds:datastoreItem xmlns:ds="http://schemas.openxmlformats.org/officeDocument/2006/customXml" ds:itemID="{28FB393C-4A9E-4E1C-8D69-889A93749C1F}">
  <ds:schemaRefs>
    <ds:schemaRef ds:uri="http://schemas.microsoft.com/office/2006/metadata/properties"/>
    <ds:schemaRef ds:uri="http://schemas.microsoft.com/office/infopath/2007/PartnerControls"/>
    <ds:schemaRef ds:uri="3cada6dc-2705-46ed-bab2-0b2cd6d935ca"/>
    <ds:schemaRef ds:uri="5ef4029f-19a8-452e-9455-19a194cde56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EirGrid</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Rafferty, Sinead</dc:creator>
  <cp:lastModifiedBy>McConnon, Marion</cp:lastModifiedBy>
  <cp:revision>3</cp:revision>
  <dcterms:created xsi:type="dcterms:W3CDTF">2024-02-02T12:25:00Z</dcterms:created>
  <dcterms:modified xsi:type="dcterms:W3CDTF">2024-02-21T15:52:00Z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0x0101003D56E2AC00E5E8409C2065A95F1DC6E0</vt:lpwstr>
  </property>
  <property fmtid="{D5CDD505-2E9C-101B-9397-08002B2CF9AE}" pid="3" name="File Category">
    <vt:lpwstr/>
  </property>
  <property fmtid="{D5CDD505-2E9C-101B-9397-08002B2CF9AE}" pid="4" name="MSIP_Label_4c99bc9a-9772-4b7e-bcf5-e39ce86bfb30_Enabled">
    <vt:lpwstr>true</vt:lpwstr>
  </property>
  <property fmtid="{D5CDD505-2E9C-101B-9397-08002B2CF9AE}" pid="5" name="MSIP_Label_4c99bc9a-9772-4b7e-bcf5-e39ce86bfb30_SetDate">
    <vt:lpwstr>2024-02-02T12:25:42Z</vt:lpwstr>
  </property>
  <property fmtid="{D5CDD505-2E9C-101B-9397-08002B2CF9AE}" pid="6" name="MSIP_Label_4c99bc9a-9772-4b7e-bcf5-e39ce86bfb30_Method">
    <vt:lpwstr>Standard</vt:lpwstr>
  </property>
  <property fmtid="{D5CDD505-2E9C-101B-9397-08002B2CF9AE}" pid="7" name="MSIP_Label_4c99bc9a-9772-4b7e-bcf5-e39ce86bfb30_Name">
    <vt:lpwstr>Internal</vt:lpwstr>
  </property>
  <property fmtid="{D5CDD505-2E9C-101B-9397-08002B2CF9AE}" pid="8" name="MSIP_Label_4c99bc9a-9772-4b7e-bcf5-e39ce86bfb30_SiteId">
    <vt:lpwstr>c1528ebb-73e5-4ac2-9d93-677ac4834cc5</vt:lpwstr>
  </property>
  <property fmtid="{D5CDD505-2E9C-101B-9397-08002B2CF9AE}" pid="9" name="MSIP_Label_4c99bc9a-9772-4b7e-bcf5-e39ce86bfb30_ActionId">
    <vt:lpwstr>5fd6b247-6d86-423a-b3a5-7e67d253dc4e</vt:lpwstr>
  </property>
  <property fmtid="{D5CDD505-2E9C-101B-9397-08002B2CF9AE}" pid="10" name="MSIP_Label_4c99bc9a-9772-4b7e-bcf5-e39ce86bfb30_ContentBits">
    <vt:lpwstr>0</vt:lpwstr>
  </property>
</Properties>
</file>