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317" w:rsidRPr="00B400AC" w:rsidRDefault="00A22317" w:rsidP="00A22317">
      <w:pPr>
        <w:rPr>
          <w:rFonts w:ascii="Arial" w:hAnsi="Arial" w:cs="Arial"/>
          <w:b/>
        </w:rPr>
      </w:pPr>
      <w:r w:rsidRPr="00B400AC">
        <w:rPr>
          <w:rFonts w:ascii="Arial" w:hAnsi="Arial" w:cs="Arial"/>
          <w:b/>
        </w:rPr>
        <w:t>To:</w:t>
      </w:r>
      <w:r w:rsidRPr="00B400AC">
        <w:rPr>
          <w:rFonts w:ascii="Arial" w:hAnsi="Arial" w:cs="Arial"/>
          <w:b/>
        </w:rPr>
        <w:tab/>
      </w:r>
      <w:r w:rsidR="00B74EF6">
        <w:rPr>
          <w:rFonts w:ascii="Arial" w:hAnsi="Arial" w:cs="Arial"/>
          <w:b/>
        </w:rPr>
        <w:t xml:space="preserve">Modifications Committee </w:t>
      </w:r>
    </w:p>
    <w:p w:rsidR="00A45C62" w:rsidRDefault="00A22317" w:rsidP="00A22317">
      <w:pPr>
        <w:rPr>
          <w:rFonts w:ascii="Arial" w:hAnsi="Arial" w:cs="Arial"/>
          <w:b/>
        </w:rPr>
      </w:pPr>
      <w:r w:rsidRPr="00B400AC">
        <w:rPr>
          <w:rFonts w:ascii="Arial" w:hAnsi="Arial" w:cs="Arial"/>
          <w:b/>
        </w:rPr>
        <w:t>From</w:t>
      </w:r>
      <w:r>
        <w:rPr>
          <w:rFonts w:ascii="Arial" w:hAnsi="Arial" w:cs="Arial"/>
          <w:b/>
        </w:rPr>
        <w:t>:</w:t>
      </w:r>
      <w:r>
        <w:rPr>
          <w:rFonts w:ascii="Arial" w:hAnsi="Arial" w:cs="Arial"/>
          <w:b/>
        </w:rPr>
        <w:tab/>
      </w:r>
      <w:r w:rsidR="00B74EF6">
        <w:rPr>
          <w:rFonts w:ascii="Arial" w:hAnsi="Arial" w:cs="Arial"/>
          <w:b/>
        </w:rPr>
        <w:t>R</w:t>
      </w:r>
      <w:r w:rsidR="00A45C62">
        <w:rPr>
          <w:rFonts w:ascii="Arial" w:hAnsi="Arial" w:cs="Arial"/>
          <w:b/>
        </w:rPr>
        <w:t xml:space="preserve">egulatory </w:t>
      </w:r>
      <w:r w:rsidR="00B74EF6">
        <w:rPr>
          <w:rFonts w:ascii="Arial" w:hAnsi="Arial" w:cs="Arial"/>
          <w:b/>
        </w:rPr>
        <w:t>A</w:t>
      </w:r>
      <w:r w:rsidR="00A45C62">
        <w:rPr>
          <w:rFonts w:ascii="Arial" w:hAnsi="Arial" w:cs="Arial"/>
          <w:b/>
        </w:rPr>
        <w:t>uthorities</w:t>
      </w:r>
    </w:p>
    <w:p w:rsidR="00A22317" w:rsidRPr="00B400AC" w:rsidRDefault="00A22317" w:rsidP="00A22317">
      <w:pPr>
        <w:rPr>
          <w:rFonts w:ascii="Arial" w:hAnsi="Arial" w:cs="Arial"/>
          <w:b/>
        </w:rPr>
      </w:pPr>
      <w:r w:rsidRPr="00B400AC">
        <w:rPr>
          <w:rFonts w:ascii="Arial" w:hAnsi="Arial" w:cs="Arial"/>
          <w:b/>
        </w:rPr>
        <w:t>Date:</w:t>
      </w:r>
      <w:r w:rsidRPr="00B400AC">
        <w:rPr>
          <w:rFonts w:ascii="Arial" w:hAnsi="Arial" w:cs="Arial"/>
          <w:b/>
        </w:rPr>
        <w:tab/>
      </w:r>
      <w:r w:rsidR="008905F0">
        <w:rPr>
          <w:rFonts w:ascii="Arial" w:hAnsi="Arial" w:cs="Arial"/>
          <w:b/>
        </w:rPr>
        <w:t>2</w:t>
      </w:r>
      <w:r w:rsidR="000733C9">
        <w:rPr>
          <w:rFonts w:ascii="Arial" w:hAnsi="Arial" w:cs="Arial"/>
          <w:b/>
        </w:rPr>
        <w:t>3</w:t>
      </w:r>
      <w:bookmarkStart w:id="0" w:name="_GoBack"/>
      <w:bookmarkEnd w:id="0"/>
      <w:r w:rsidR="008905F0">
        <w:rPr>
          <w:rFonts w:ascii="Arial" w:hAnsi="Arial" w:cs="Arial"/>
          <w:b/>
        </w:rPr>
        <w:t xml:space="preserve"> </w:t>
      </w:r>
      <w:r w:rsidR="00EF3031">
        <w:rPr>
          <w:rFonts w:ascii="Arial" w:hAnsi="Arial" w:cs="Arial"/>
          <w:b/>
        </w:rPr>
        <w:t>January</w:t>
      </w:r>
      <w:r w:rsidR="00BA1233">
        <w:rPr>
          <w:rFonts w:ascii="Arial" w:hAnsi="Arial" w:cs="Arial"/>
          <w:b/>
        </w:rPr>
        <w:t xml:space="preserve"> </w:t>
      </w:r>
      <w:r w:rsidR="00EF3031">
        <w:rPr>
          <w:rFonts w:ascii="Arial" w:hAnsi="Arial" w:cs="Arial"/>
          <w:b/>
        </w:rPr>
        <w:t>2015</w:t>
      </w:r>
    </w:p>
    <w:p w:rsidR="00B74EF6" w:rsidRPr="00B400AC" w:rsidRDefault="00A22317" w:rsidP="000E7752">
      <w:pPr>
        <w:rPr>
          <w:rFonts w:ascii="Arial" w:hAnsi="Arial" w:cs="Arial"/>
          <w:b/>
        </w:rPr>
      </w:pPr>
      <w:r w:rsidRPr="00B400AC">
        <w:rPr>
          <w:rFonts w:ascii="Arial" w:hAnsi="Arial" w:cs="Arial"/>
          <w:b/>
        </w:rPr>
        <w:t>Re:</w:t>
      </w:r>
      <w:r w:rsidRPr="00B400AC">
        <w:rPr>
          <w:rFonts w:ascii="Arial" w:hAnsi="Arial" w:cs="Arial"/>
          <w:b/>
        </w:rPr>
        <w:tab/>
      </w:r>
      <w:r w:rsidR="00B74EF6">
        <w:rPr>
          <w:rFonts w:ascii="Arial" w:hAnsi="Arial" w:cs="Arial"/>
          <w:b/>
        </w:rPr>
        <w:t xml:space="preserve">RA response to Mods Committee </w:t>
      </w:r>
      <w:r w:rsidR="00845D48">
        <w:rPr>
          <w:rFonts w:ascii="Arial" w:hAnsi="Arial" w:cs="Arial"/>
          <w:b/>
        </w:rPr>
        <w:t xml:space="preserve">on </w:t>
      </w:r>
      <w:r w:rsidR="00B74EF6">
        <w:rPr>
          <w:rFonts w:ascii="Arial" w:hAnsi="Arial" w:cs="Arial"/>
          <w:b/>
        </w:rPr>
        <w:t>comments on Mod_09_14 and Mod_10_14</w:t>
      </w:r>
    </w:p>
    <w:p w:rsidR="00A22317" w:rsidRPr="00B400AC" w:rsidRDefault="00965AA1" w:rsidP="00965AA1">
      <w:pPr>
        <w:pBdr>
          <w:bottom w:val="single" w:sz="6" w:space="1" w:color="auto"/>
        </w:pBdr>
        <w:tabs>
          <w:tab w:val="left" w:pos="720"/>
          <w:tab w:val="left" w:pos="1440"/>
          <w:tab w:val="left" w:pos="2160"/>
          <w:tab w:val="left" w:pos="2880"/>
          <w:tab w:val="left" w:pos="3600"/>
          <w:tab w:val="left" w:pos="4320"/>
          <w:tab w:val="left" w:pos="5040"/>
          <w:tab w:val="left" w:pos="5760"/>
          <w:tab w:val="right" w:pos="9026"/>
        </w:tabs>
        <w:rPr>
          <w:rFonts w:ascii="Arial" w:hAnsi="Arial" w:cs="Arial"/>
          <w:b/>
        </w:rPr>
      </w:pPr>
      <w:r>
        <w:rPr>
          <w:rFonts w:ascii="Arial" w:hAnsi="Arial" w:cs="Arial"/>
          <w:b/>
        </w:rPr>
        <w:tab/>
      </w:r>
      <w:r>
        <w:rPr>
          <w:rFonts w:ascii="Arial" w:hAnsi="Arial" w:cs="Arial"/>
          <w:b/>
        </w:rPr>
        <w:softHyphen/>
      </w:r>
      <w:r>
        <w:rPr>
          <w:rFonts w:ascii="Arial" w:hAnsi="Arial" w:cs="Arial"/>
          <w:b/>
        </w:rPr>
        <w:softHyphen/>
      </w:r>
      <w:r>
        <w:rPr>
          <w:rFonts w:ascii="Arial" w:hAnsi="Arial" w:cs="Arial"/>
          <w:b/>
        </w:rPr>
        <w:softHyphen/>
      </w:r>
      <w:r>
        <w:rPr>
          <w:rFonts w:ascii="Arial" w:hAnsi="Arial" w:cs="Arial"/>
          <w:b/>
        </w:rPr>
        <w:softHyphen/>
      </w:r>
    </w:p>
    <w:p w:rsidR="00E027E3" w:rsidRPr="00B74EF6" w:rsidRDefault="00B74EF6" w:rsidP="00622FA8">
      <w:pPr>
        <w:jc w:val="both"/>
        <w:rPr>
          <w:rFonts w:ascii="Arial" w:hAnsi="Arial" w:cs="Arial"/>
        </w:rPr>
      </w:pPr>
      <w:r w:rsidRPr="00B74EF6">
        <w:rPr>
          <w:rFonts w:ascii="Arial" w:hAnsi="Arial" w:cs="Arial"/>
        </w:rPr>
        <w:t>The Regulatory Authorities propose</w:t>
      </w:r>
      <w:r w:rsidR="008905F0">
        <w:rPr>
          <w:rFonts w:ascii="Arial" w:hAnsi="Arial" w:cs="Arial"/>
        </w:rPr>
        <w:t>d</w:t>
      </w:r>
      <w:r w:rsidRPr="00B74EF6">
        <w:rPr>
          <w:rFonts w:ascii="Arial" w:hAnsi="Arial" w:cs="Arial"/>
        </w:rPr>
        <w:t xml:space="preserve"> two Modifications to the Trading and Settlement Code </w:t>
      </w:r>
      <w:r w:rsidR="00EB4496">
        <w:rPr>
          <w:rFonts w:ascii="Arial" w:hAnsi="Arial" w:cs="Arial"/>
        </w:rPr>
        <w:t xml:space="preserve">(the Code) </w:t>
      </w:r>
      <w:r w:rsidRPr="00B74EF6">
        <w:rPr>
          <w:rFonts w:ascii="Arial" w:hAnsi="Arial" w:cs="Arial"/>
        </w:rPr>
        <w:t>at the December 2014 meeting. These proposals are</w:t>
      </w:r>
      <w:r>
        <w:rPr>
          <w:rFonts w:ascii="Arial" w:hAnsi="Arial" w:cs="Arial"/>
        </w:rPr>
        <w:t>;</w:t>
      </w:r>
    </w:p>
    <w:p w:rsidR="00B74EF6" w:rsidRPr="000E7752" w:rsidRDefault="006C72AE" w:rsidP="00B74EF6">
      <w:pPr>
        <w:rPr>
          <w:rStyle w:val="Hyperlink"/>
          <w:rFonts w:ascii="Arial" w:hAnsi="Arial" w:cs="Arial"/>
          <w:lang w:val="en-US"/>
        </w:rPr>
      </w:pPr>
      <w:hyperlink r:id="rId8" w:history="1">
        <w:r w:rsidR="00B74EF6" w:rsidRPr="000E7752">
          <w:rPr>
            <w:rStyle w:val="Hyperlink"/>
            <w:rFonts w:ascii="Arial" w:hAnsi="Arial" w:cs="Arial"/>
            <w:lang w:val="en-US"/>
          </w:rPr>
          <w:t xml:space="preserve">Mod_09_14 </w:t>
        </w:r>
        <w:r w:rsidR="00B74EF6" w:rsidRPr="000E7752">
          <w:rPr>
            <w:rStyle w:val="Hyperlink"/>
            <w:rFonts w:ascii="Arial" w:hAnsi="Arial" w:cs="Arial"/>
            <w:i/>
            <w:iCs/>
            <w:lang w:val="en-US"/>
          </w:rPr>
          <w:t>Amendment to Make Whole Payments for Interconnector Units</w:t>
        </w:r>
      </w:hyperlink>
    </w:p>
    <w:p w:rsidR="00B74EF6" w:rsidRPr="000E7752" w:rsidRDefault="006C72AE" w:rsidP="00B74EF6">
      <w:pPr>
        <w:rPr>
          <w:rStyle w:val="Hyperlink"/>
          <w:rFonts w:ascii="Arial" w:hAnsi="Arial" w:cs="Arial"/>
          <w:lang w:val="en-US"/>
        </w:rPr>
      </w:pPr>
      <w:hyperlink r:id="rId9" w:history="1">
        <w:r w:rsidR="00B74EF6" w:rsidRPr="000E7752">
          <w:rPr>
            <w:rStyle w:val="Hyperlink"/>
            <w:rFonts w:ascii="Arial" w:hAnsi="Arial" w:cs="Arial"/>
            <w:lang w:val="en-US"/>
          </w:rPr>
          <w:t xml:space="preserve">Mod_10_14 </w:t>
        </w:r>
        <w:r w:rsidR="00B74EF6" w:rsidRPr="000E7752">
          <w:rPr>
            <w:rStyle w:val="Hyperlink"/>
            <w:rFonts w:ascii="Arial" w:hAnsi="Arial" w:cs="Arial"/>
            <w:i/>
            <w:iCs/>
            <w:lang w:val="en-US"/>
          </w:rPr>
          <w:t>Make Whole Payments for Interconnector Units</w:t>
        </w:r>
      </w:hyperlink>
    </w:p>
    <w:p w:rsidR="00B74EF6" w:rsidRDefault="00B74EF6" w:rsidP="00B74EF6">
      <w:pPr>
        <w:jc w:val="both"/>
        <w:rPr>
          <w:rFonts w:ascii="Arial" w:hAnsi="Arial" w:cs="Arial"/>
        </w:rPr>
      </w:pPr>
      <w:r>
        <w:rPr>
          <w:rFonts w:ascii="Arial" w:hAnsi="Arial" w:cs="Arial"/>
        </w:rPr>
        <w:t xml:space="preserve">Following on from discussions at the December Modifications Committee meeting members of the Committee and observers were requested to submit comments on the Modification Proposals. Comments were received from the following respondents and these were circulated by the Modifications Committee </w:t>
      </w:r>
      <w:r w:rsidR="00845D48">
        <w:rPr>
          <w:rFonts w:ascii="Arial" w:hAnsi="Arial" w:cs="Arial"/>
        </w:rPr>
        <w:t>S</w:t>
      </w:r>
      <w:r>
        <w:rPr>
          <w:rFonts w:ascii="Arial" w:hAnsi="Arial" w:cs="Arial"/>
        </w:rPr>
        <w:t xml:space="preserve">ecretariat on 22 December 2014. </w:t>
      </w:r>
    </w:p>
    <w:p w:rsidR="00B74EF6" w:rsidRPr="00B74EF6" w:rsidRDefault="00B74EF6" w:rsidP="00B74EF6">
      <w:pPr>
        <w:pStyle w:val="ListParagraph"/>
        <w:numPr>
          <w:ilvl w:val="0"/>
          <w:numId w:val="13"/>
        </w:numPr>
        <w:jc w:val="both"/>
        <w:rPr>
          <w:rFonts w:ascii="Arial" w:hAnsi="Arial" w:cs="Arial"/>
        </w:rPr>
      </w:pPr>
      <w:proofErr w:type="spellStart"/>
      <w:r w:rsidRPr="00B74EF6">
        <w:rPr>
          <w:rFonts w:ascii="Arial" w:hAnsi="Arial" w:cs="Arial"/>
        </w:rPr>
        <w:t>Cenergise</w:t>
      </w:r>
      <w:proofErr w:type="spellEnd"/>
    </w:p>
    <w:p w:rsidR="00B74EF6" w:rsidRPr="00B74EF6" w:rsidRDefault="00B74EF6" w:rsidP="00B74EF6">
      <w:pPr>
        <w:pStyle w:val="ListParagraph"/>
        <w:numPr>
          <w:ilvl w:val="0"/>
          <w:numId w:val="13"/>
        </w:numPr>
        <w:jc w:val="both"/>
        <w:rPr>
          <w:rFonts w:ascii="Arial" w:hAnsi="Arial" w:cs="Arial"/>
        </w:rPr>
      </w:pPr>
      <w:r w:rsidRPr="00B74EF6">
        <w:rPr>
          <w:rFonts w:ascii="Arial" w:hAnsi="Arial" w:cs="Arial"/>
        </w:rPr>
        <w:t>ESB</w:t>
      </w:r>
    </w:p>
    <w:p w:rsidR="00B74EF6" w:rsidRPr="00B74EF6" w:rsidRDefault="00B74EF6" w:rsidP="00B74EF6">
      <w:pPr>
        <w:pStyle w:val="ListParagraph"/>
        <w:numPr>
          <w:ilvl w:val="0"/>
          <w:numId w:val="13"/>
        </w:numPr>
        <w:jc w:val="both"/>
        <w:rPr>
          <w:rFonts w:ascii="Arial" w:hAnsi="Arial" w:cs="Arial"/>
        </w:rPr>
      </w:pPr>
      <w:r w:rsidRPr="00B74EF6">
        <w:rPr>
          <w:rFonts w:ascii="Arial" w:hAnsi="Arial" w:cs="Arial"/>
        </w:rPr>
        <w:t>Electro</w:t>
      </w:r>
      <w:r w:rsidR="00EC08C5">
        <w:rPr>
          <w:rFonts w:ascii="Arial" w:hAnsi="Arial" w:cs="Arial"/>
        </w:rPr>
        <w:t>R</w:t>
      </w:r>
      <w:r w:rsidRPr="00B74EF6">
        <w:rPr>
          <w:rFonts w:ascii="Arial" w:hAnsi="Arial" w:cs="Arial"/>
        </w:rPr>
        <w:t>oute</w:t>
      </w:r>
    </w:p>
    <w:p w:rsidR="00B74EF6" w:rsidRPr="00B74EF6" w:rsidRDefault="00B74EF6" w:rsidP="00B74EF6">
      <w:pPr>
        <w:pStyle w:val="ListParagraph"/>
        <w:numPr>
          <w:ilvl w:val="0"/>
          <w:numId w:val="13"/>
        </w:numPr>
        <w:jc w:val="both"/>
        <w:rPr>
          <w:rFonts w:ascii="Arial" w:hAnsi="Arial" w:cs="Arial"/>
        </w:rPr>
      </w:pPr>
      <w:r w:rsidRPr="00B74EF6">
        <w:rPr>
          <w:rFonts w:ascii="Arial" w:hAnsi="Arial" w:cs="Arial"/>
        </w:rPr>
        <w:t>IWEA</w:t>
      </w:r>
    </w:p>
    <w:p w:rsidR="00B74EF6" w:rsidRPr="00B74EF6" w:rsidRDefault="00B74EF6" w:rsidP="00B74EF6">
      <w:pPr>
        <w:pStyle w:val="ListParagraph"/>
        <w:numPr>
          <w:ilvl w:val="0"/>
          <w:numId w:val="13"/>
        </w:numPr>
        <w:jc w:val="both"/>
        <w:rPr>
          <w:rFonts w:ascii="Arial" w:hAnsi="Arial" w:cs="Arial"/>
        </w:rPr>
      </w:pPr>
      <w:r w:rsidRPr="00B74EF6">
        <w:rPr>
          <w:rFonts w:ascii="Arial" w:hAnsi="Arial" w:cs="Arial"/>
        </w:rPr>
        <w:t>SSE Airtricity</w:t>
      </w:r>
    </w:p>
    <w:p w:rsidR="00983C38" w:rsidRDefault="00B74EF6" w:rsidP="00B74EF6">
      <w:pPr>
        <w:jc w:val="both"/>
        <w:rPr>
          <w:rFonts w:ascii="Arial" w:hAnsi="Arial" w:cs="Arial"/>
        </w:rPr>
      </w:pPr>
      <w:r>
        <w:rPr>
          <w:rFonts w:ascii="Arial" w:hAnsi="Arial" w:cs="Arial"/>
        </w:rPr>
        <w:t xml:space="preserve">The RAs as proposers were invited to submit responses to the feedback received. The purpose of this memo is to </w:t>
      </w:r>
      <w:r w:rsidR="00983C38">
        <w:rPr>
          <w:rFonts w:ascii="Arial" w:hAnsi="Arial" w:cs="Arial"/>
        </w:rPr>
        <w:t xml:space="preserve">respond to </w:t>
      </w:r>
      <w:r>
        <w:rPr>
          <w:rFonts w:ascii="Arial" w:hAnsi="Arial" w:cs="Arial"/>
        </w:rPr>
        <w:t xml:space="preserve">that </w:t>
      </w:r>
      <w:r w:rsidR="00983C38">
        <w:rPr>
          <w:rFonts w:ascii="Arial" w:hAnsi="Arial" w:cs="Arial"/>
        </w:rPr>
        <w:t>request</w:t>
      </w:r>
      <w:r>
        <w:rPr>
          <w:rFonts w:ascii="Arial" w:hAnsi="Arial" w:cs="Arial"/>
        </w:rPr>
        <w:t>.</w:t>
      </w:r>
    </w:p>
    <w:p w:rsidR="00341AEB" w:rsidRDefault="00755D12" w:rsidP="00B74EF6">
      <w:pPr>
        <w:jc w:val="both"/>
        <w:rPr>
          <w:rFonts w:ascii="Arial" w:hAnsi="Arial" w:cs="Arial"/>
        </w:rPr>
      </w:pPr>
      <w:r>
        <w:rPr>
          <w:rFonts w:ascii="Arial" w:hAnsi="Arial" w:cs="Arial"/>
        </w:rPr>
        <w:t xml:space="preserve">We appreciate that the Committee may wish to have the benefit of the </w:t>
      </w:r>
      <w:r w:rsidR="00341AEB">
        <w:rPr>
          <w:rFonts w:ascii="Arial" w:hAnsi="Arial" w:cs="Arial"/>
        </w:rPr>
        <w:t xml:space="preserve">views of the </w:t>
      </w:r>
      <w:r w:rsidR="00983C38">
        <w:rPr>
          <w:rFonts w:ascii="Arial" w:hAnsi="Arial" w:cs="Arial"/>
        </w:rPr>
        <w:t>RAs</w:t>
      </w:r>
      <w:r>
        <w:rPr>
          <w:rFonts w:ascii="Arial" w:hAnsi="Arial" w:cs="Arial"/>
        </w:rPr>
        <w:t xml:space="preserve">, as </w:t>
      </w:r>
      <w:r w:rsidR="00341AEB">
        <w:rPr>
          <w:rFonts w:ascii="Arial" w:hAnsi="Arial" w:cs="Arial"/>
        </w:rPr>
        <w:t xml:space="preserve">the </w:t>
      </w:r>
      <w:r>
        <w:rPr>
          <w:rFonts w:ascii="Arial" w:hAnsi="Arial" w:cs="Arial"/>
        </w:rPr>
        <w:t xml:space="preserve">proposers of the Modification Proposals, on the feedback at this stage of its process.  However, given the </w:t>
      </w:r>
      <w:r w:rsidR="00341AEB">
        <w:rPr>
          <w:rFonts w:ascii="Arial" w:hAnsi="Arial" w:cs="Arial"/>
        </w:rPr>
        <w:t xml:space="preserve">nature of </w:t>
      </w:r>
      <w:r>
        <w:rPr>
          <w:rFonts w:ascii="Arial" w:hAnsi="Arial" w:cs="Arial"/>
        </w:rPr>
        <w:t xml:space="preserve">decision-making role which the Code </w:t>
      </w:r>
      <w:r w:rsidR="00542218">
        <w:rPr>
          <w:rFonts w:ascii="Arial" w:hAnsi="Arial" w:cs="Arial"/>
        </w:rPr>
        <w:t xml:space="preserve">also </w:t>
      </w:r>
      <w:r>
        <w:rPr>
          <w:rFonts w:ascii="Arial" w:hAnsi="Arial" w:cs="Arial"/>
        </w:rPr>
        <w:t xml:space="preserve">allocates to the RAs in relation to </w:t>
      </w:r>
      <w:r w:rsidR="004A17DB">
        <w:rPr>
          <w:rFonts w:ascii="Arial" w:hAnsi="Arial" w:cs="Arial"/>
        </w:rPr>
        <w:t>the M</w:t>
      </w:r>
      <w:r>
        <w:rPr>
          <w:rFonts w:ascii="Arial" w:hAnsi="Arial" w:cs="Arial"/>
        </w:rPr>
        <w:t>odifications</w:t>
      </w:r>
      <w:r w:rsidR="004A17DB">
        <w:rPr>
          <w:rFonts w:ascii="Arial" w:hAnsi="Arial" w:cs="Arial"/>
        </w:rPr>
        <w:t xml:space="preserve"> Committee Recommendation Report</w:t>
      </w:r>
      <w:r>
        <w:rPr>
          <w:rFonts w:ascii="Arial" w:hAnsi="Arial" w:cs="Arial"/>
        </w:rPr>
        <w:t xml:space="preserve">, the RAs consider that it would </w:t>
      </w:r>
      <w:r w:rsidR="00341AEB">
        <w:rPr>
          <w:rFonts w:ascii="Arial" w:hAnsi="Arial" w:cs="Arial"/>
        </w:rPr>
        <w:t xml:space="preserve">be inappropriate for them </w:t>
      </w:r>
      <w:r w:rsidR="00F165D9">
        <w:rPr>
          <w:rFonts w:ascii="Arial" w:hAnsi="Arial" w:cs="Arial"/>
        </w:rPr>
        <w:t>to express a view on that</w:t>
      </w:r>
      <w:r w:rsidR="00341AEB">
        <w:rPr>
          <w:rFonts w:ascii="Arial" w:hAnsi="Arial" w:cs="Arial"/>
        </w:rPr>
        <w:t xml:space="preserve"> feedback at this stage.</w:t>
      </w:r>
      <w:r w:rsidR="00CC4D46">
        <w:rPr>
          <w:rFonts w:ascii="Arial" w:hAnsi="Arial" w:cs="Arial"/>
        </w:rPr>
        <w:t xml:space="preserve">  </w:t>
      </w:r>
    </w:p>
    <w:p w:rsidR="00B74EF6" w:rsidRDefault="00CC4D46" w:rsidP="00B74EF6">
      <w:pPr>
        <w:jc w:val="both"/>
        <w:rPr>
          <w:rFonts w:ascii="Arial" w:hAnsi="Arial" w:cs="Arial"/>
        </w:rPr>
      </w:pPr>
      <w:r>
        <w:rPr>
          <w:rFonts w:ascii="Arial" w:hAnsi="Arial" w:cs="Arial"/>
        </w:rPr>
        <w:t xml:space="preserve">The RAs will, of course, and in light of </w:t>
      </w:r>
      <w:r w:rsidR="00341AEB">
        <w:rPr>
          <w:rFonts w:ascii="Arial" w:hAnsi="Arial" w:cs="Arial"/>
        </w:rPr>
        <w:t>the deliberations of the Committee</w:t>
      </w:r>
      <w:r>
        <w:rPr>
          <w:rFonts w:ascii="Arial" w:hAnsi="Arial" w:cs="Arial"/>
        </w:rPr>
        <w:t>,</w:t>
      </w:r>
      <w:r w:rsidR="00341AEB">
        <w:rPr>
          <w:rFonts w:ascii="Arial" w:hAnsi="Arial" w:cs="Arial"/>
        </w:rPr>
        <w:t xml:space="preserve"> </w:t>
      </w:r>
      <w:r>
        <w:rPr>
          <w:rFonts w:ascii="Arial" w:hAnsi="Arial" w:cs="Arial"/>
        </w:rPr>
        <w:t xml:space="preserve">have an opportunity to </w:t>
      </w:r>
      <w:r w:rsidR="00F165D9">
        <w:rPr>
          <w:rFonts w:ascii="Arial" w:hAnsi="Arial" w:cs="Arial"/>
        </w:rPr>
        <w:t xml:space="preserve">take </w:t>
      </w:r>
      <w:r>
        <w:rPr>
          <w:rFonts w:ascii="Arial" w:hAnsi="Arial" w:cs="Arial"/>
        </w:rPr>
        <w:t xml:space="preserve">the feedback </w:t>
      </w:r>
      <w:r w:rsidR="00F165D9">
        <w:rPr>
          <w:rFonts w:ascii="Arial" w:hAnsi="Arial" w:cs="Arial"/>
        </w:rPr>
        <w:t xml:space="preserve">into account, along with any other relevant information, </w:t>
      </w:r>
      <w:r>
        <w:rPr>
          <w:rFonts w:ascii="Arial" w:hAnsi="Arial" w:cs="Arial"/>
        </w:rPr>
        <w:t>at a later stage in the process</w:t>
      </w:r>
      <w:r w:rsidR="004A17DB">
        <w:rPr>
          <w:rFonts w:ascii="Arial" w:hAnsi="Arial" w:cs="Arial"/>
        </w:rPr>
        <w:t xml:space="preserve"> once the Committee have made their recommendations as to the Modification Proposal or Proposals which would best facilitate the achievement of the Code Objectives</w:t>
      </w:r>
      <w:r>
        <w:rPr>
          <w:rFonts w:ascii="Arial" w:hAnsi="Arial" w:cs="Arial"/>
        </w:rPr>
        <w:t>.</w:t>
      </w:r>
    </w:p>
    <w:p w:rsidR="00B74EF6" w:rsidRPr="00B74EF6" w:rsidRDefault="00B74EF6" w:rsidP="00B74EF6">
      <w:pPr>
        <w:jc w:val="both"/>
        <w:rPr>
          <w:rFonts w:ascii="Arial" w:hAnsi="Arial" w:cs="Arial"/>
        </w:rPr>
      </w:pPr>
    </w:p>
    <w:sectPr w:rsidR="00B74EF6" w:rsidRPr="00B74EF6" w:rsidSect="00265A5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27DA" w:rsidRDefault="008A27DA" w:rsidP="00556710">
      <w:pPr>
        <w:spacing w:after="0" w:line="240" w:lineRule="auto"/>
      </w:pPr>
      <w:r>
        <w:separator/>
      </w:r>
    </w:p>
  </w:endnote>
  <w:endnote w:type="continuationSeparator" w:id="0">
    <w:p w:rsidR="008A27DA" w:rsidRDefault="008A27DA" w:rsidP="005567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27DA" w:rsidRDefault="008A27DA" w:rsidP="00556710">
      <w:pPr>
        <w:spacing w:after="0" w:line="240" w:lineRule="auto"/>
      </w:pPr>
      <w:r>
        <w:separator/>
      </w:r>
    </w:p>
  </w:footnote>
  <w:footnote w:type="continuationSeparator" w:id="0">
    <w:p w:rsidR="008A27DA" w:rsidRDefault="008A27DA" w:rsidP="0055671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5300D"/>
    <w:multiLevelType w:val="hybridMultilevel"/>
    <w:tmpl w:val="59F6969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13293D48"/>
    <w:multiLevelType w:val="hybridMultilevel"/>
    <w:tmpl w:val="7A4C2F9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1FBC3127"/>
    <w:multiLevelType w:val="hybridMultilevel"/>
    <w:tmpl w:val="C6CE58A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
    <w:nsid w:val="3ED5323C"/>
    <w:multiLevelType w:val="hybridMultilevel"/>
    <w:tmpl w:val="8B9A0098"/>
    <w:lvl w:ilvl="0" w:tplc="DCE86964">
      <w:start w:val="6"/>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40E254E0"/>
    <w:multiLevelType w:val="hybridMultilevel"/>
    <w:tmpl w:val="A52E5D4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4DB9737D"/>
    <w:multiLevelType w:val="hybridMultilevel"/>
    <w:tmpl w:val="A2DEB172"/>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57860650"/>
    <w:multiLevelType w:val="hybridMultilevel"/>
    <w:tmpl w:val="3A02D1AE"/>
    <w:lvl w:ilvl="0" w:tplc="92286F9C">
      <w:start w:val="1"/>
      <w:numFmt w:val="lowerRoman"/>
      <w:lvlText w:val="(%1)"/>
      <w:lvlJc w:val="left"/>
      <w:pPr>
        <w:ind w:left="780" w:hanging="72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7">
    <w:nsid w:val="589C204A"/>
    <w:multiLevelType w:val="hybridMultilevel"/>
    <w:tmpl w:val="ECF6361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5B3250B4"/>
    <w:multiLevelType w:val="hybridMultilevel"/>
    <w:tmpl w:val="79B23D4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6AF22617"/>
    <w:multiLevelType w:val="hybridMultilevel"/>
    <w:tmpl w:val="6724315A"/>
    <w:lvl w:ilvl="0" w:tplc="FC4C7BEA">
      <w:start w:val="924"/>
      <w:numFmt w:val="bullet"/>
      <w:lvlText w:val="-"/>
      <w:lvlJc w:val="left"/>
      <w:pPr>
        <w:ind w:left="1080" w:hanging="360"/>
      </w:pPr>
      <w:rPr>
        <w:rFonts w:ascii="Arial" w:eastAsiaTheme="minorEastAsia" w:hAnsi="Arial" w:cs="Aria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0">
    <w:nsid w:val="6D0E0D39"/>
    <w:multiLevelType w:val="hybridMultilevel"/>
    <w:tmpl w:val="0E26092E"/>
    <w:lvl w:ilvl="0" w:tplc="BB181C4C">
      <w:start w:val="1"/>
      <w:numFmt w:val="bullet"/>
      <w:lvlText w:val="-"/>
      <w:lvlJc w:val="left"/>
      <w:pPr>
        <w:ind w:left="1080" w:hanging="360"/>
      </w:pPr>
      <w:rPr>
        <w:rFonts w:ascii="Arial" w:eastAsiaTheme="minorEastAsia" w:hAnsi="Arial" w:cs="Aria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1">
    <w:nsid w:val="6E377FD3"/>
    <w:multiLevelType w:val="hybridMultilevel"/>
    <w:tmpl w:val="3E84E0F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6ECA1CB3"/>
    <w:multiLevelType w:val="hybridMultilevel"/>
    <w:tmpl w:val="7B200BD6"/>
    <w:lvl w:ilvl="0" w:tplc="FC4C7BEA">
      <w:start w:val="924"/>
      <w:numFmt w:val="bullet"/>
      <w:lvlText w:val="-"/>
      <w:lvlJc w:val="left"/>
      <w:pPr>
        <w:ind w:left="108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1"/>
  </w:num>
  <w:num w:numId="4">
    <w:abstractNumId w:val="4"/>
  </w:num>
  <w:num w:numId="5">
    <w:abstractNumId w:val="6"/>
  </w:num>
  <w:num w:numId="6">
    <w:abstractNumId w:val="3"/>
  </w:num>
  <w:num w:numId="7">
    <w:abstractNumId w:val="7"/>
  </w:num>
  <w:num w:numId="8">
    <w:abstractNumId w:val="10"/>
  </w:num>
  <w:num w:numId="9">
    <w:abstractNumId w:val="0"/>
  </w:num>
  <w:num w:numId="10">
    <w:abstractNumId w:val="9"/>
  </w:num>
  <w:num w:numId="11">
    <w:abstractNumId w:val="12"/>
  </w:num>
  <w:num w:numId="12">
    <w:abstractNumId w:val="5"/>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Formatting/>
  <w:defaultTabStop w:val="720"/>
  <w:characterSpacingControl w:val="doNotCompress"/>
  <w:footnotePr>
    <w:footnote w:id="-1"/>
    <w:footnote w:id="0"/>
  </w:footnotePr>
  <w:endnotePr>
    <w:endnote w:id="-1"/>
    <w:endnote w:id="0"/>
  </w:endnotePr>
  <w:compat>
    <w:useFELayout/>
  </w:compat>
  <w:rsids>
    <w:rsidRoot w:val="00190250"/>
    <w:rsid w:val="00004B76"/>
    <w:rsid w:val="0001146F"/>
    <w:rsid w:val="00017B99"/>
    <w:rsid w:val="00024625"/>
    <w:rsid w:val="000542ED"/>
    <w:rsid w:val="00066527"/>
    <w:rsid w:val="000733C9"/>
    <w:rsid w:val="00080571"/>
    <w:rsid w:val="000926F9"/>
    <w:rsid w:val="000B5B8B"/>
    <w:rsid w:val="000E7752"/>
    <w:rsid w:val="000F4CB2"/>
    <w:rsid w:val="000F4FFA"/>
    <w:rsid w:val="000F610E"/>
    <w:rsid w:val="00123746"/>
    <w:rsid w:val="00136462"/>
    <w:rsid w:val="00145C95"/>
    <w:rsid w:val="00146BB7"/>
    <w:rsid w:val="001546F8"/>
    <w:rsid w:val="00162A6A"/>
    <w:rsid w:val="00165BFC"/>
    <w:rsid w:val="001661B7"/>
    <w:rsid w:val="0016629D"/>
    <w:rsid w:val="00171B76"/>
    <w:rsid w:val="00190250"/>
    <w:rsid w:val="001A0688"/>
    <w:rsid w:val="001A15D3"/>
    <w:rsid w:val="001B44C8"/>
    <w:rsid w:val="002026EF"/>
    <w:rsid w:val="002031B6"/>
    <w:rsid w:val="00231483"/>
    <w:rsid w:val="00234455"/>
    <w:rsid w:val="002376DE"/>
    <w:rsid w:val="002475CA"/>
    <w:rsid w:val="00247B5C"/>
    <w:rsid w:val="00260208"/>
    <w:rsid w:val="00262412"/>
    <w:rsid w:val="0026444D"/>
    <w:rsid w:val="00265A59"/>
    <w:rsid w:val="002A265F"/>
    <w:rsid w:val="002B0AA3"/>
    <w:rsid w:val="002B1B7D"/>
    <w:rsid w:val="002B7153"/>
    <w:rsid w:val="002E559C"/>
    <w:rsid w:val="002E70CF"/>
    <w:rsid w:val="00326344"/>
    <w:rsid w:val="00326A19"/>
    <w:rsid w:val="00341AEB"/>
    <w:rsid w:val="00377180"/>
    <w:rsid w:val="003919E6"/>
    <w:rsid w:val="0039586B"/>
    <w:rsid w:val="00397718"/>
    <w:rsid w:val="003C795D"/>
    <w:rsid w:val="003D1130"/>
    <w:rsid w:val="003D5B8B"/>
    <w:rsid w:val="003D6EE4"/>
    <w:rsid w:val="003F1F87"/>
    <w:rsid w:val="0040094C"/>
    <w:rsid w:val="00405353"/>
    <w:rsid w:val="004266EC"/>
    <w:rsid w:val="00436B30"/>
    <w:rsid w:val="00437F46"/>
    <w:rsid w:val="0044015D"/>
    <w:rsid w:val="0045081C"/>
    <w:rsid w:val="00453DB2"/>
    <w:rsid w:val="00456BB5"/>
    <w:rsid w:val="004618EB"/>
    <w:rsid w:val="004800C3"/>
    <w:rsid w:val="00480989"/>
    <w:rsid w:val="004822A4"/>
    <w:rsid w:val="00497940"/>
    <w:rsid w:val="004A0FB1"/>
    <w:rsid w:val="004A17DB"/>
    <w:rsid w:val="004A7D47"/>
    <w:rsid w:val="004B6D70"/>
    <w:rsid w:val="004C0C4D"/>
    <w:rsid w:val="004E00EB"/>
    <w:rsid w:val="004E0D71"/>
    <w:rsid w:val="005148A7"/>
    <w:rsid w:val="005351BB"/>
    <w:rsid w:val="00542218"/>
    <w:rsid w:val="00550A27"/>
    <w:rsid w:val="005535BD"/>
    <w:rsid w:val="00556152"/>
    <w:rsid w:val="00556710"/>
    <w:rsid w:val="005657CD"/>
    <w:rsid w:val="005740A7"/>
    <w:rsid w:val="00576164"/>
    <w:rsid w:val="00580B19"/>
    <w:rsid w:val="00581976"/>
    <w:rsid w:val="00593EFA"/>
    <w:rsid w:val="005A28C7"/>
    <w:rsid w:val="005B38CE"/>
    <w:rsid w:val="005B5820"/>
    <w:rsid w:val="005D00B2"/>
    <w:rsid w:val="005E4850"/>
    <w:rsid w:val="005E4E72"/>
    <w:rsid w:val="00600EC4"/>
    <w:rsid w:val="00601EB7"/>
    <w:rsid w:val="00614006"/>
    <w:rsid w:val="00622FA8"/>
    <w:rsid w:val="00633C47"/>
    <w:rsid w:val="00670E91"/>
    <w:rsid w:val="006769DF"/>
    <w:rsid w:val="00693CC1"/>
    <w:rsid w:val="006A4F84"/>
    <w:rsid w:val="006B2278"/>
    <w:rsid w:val="006C007A"/>
    <w:rsid w:val="006C72AE"/>
    <w:rsid w:val="006D7C66"/>
    <w:rsid w:val="006F3BC9"/>
    <w:rsid w:val="00720EEC"/>
    <w:rsid w:val="00721A8E"/>
    <w:rsid w:val="00727F2B"/>
    <w:rsid w:val="00731D01"/>
    <w:rsid w:val="0073337C"/>
    <w:rsid w:val="0074252C"/>
    <w:rsid w:val="00746726"/>
    <w:rsid w:val="00746C9C"/>
    <w:rsid w:val="00755D12"/>
    <w:rsid w:val="00774607"/>
    <w:rsid w:val="00781AE1"/>
    <w:rsid w:val="007827BE"/>
    <w:rsid w:val="00784EC3"/>
    <w:rsid w:val="00793C8D"/>
    <w:rsid w:val="007A5D11"/>
    <w:rsid w:val="007A73A9"/>
    <w:rsid w:val="007B1079"/>
    <w:rsid w:val="007B4D78"/>
    <w:rsid w:val="007D181E"/>
    <w:rsid w:val="007D7730"/>
    <w:rsid w:val="007F3D44"/>
    <w:rsid w:val="007F67FE"/>
    <w:rsid w:val="008119D1"/>
    <w:rsid w:val="00834B8C"/>
    <w:rsid w:val="008359CA"/>
    <w:rsid w:val="00835F3B"/>
    <w:rsid w:val="00836EC1"/>
    <w:rsid w:val="00845D48"/>
    <w:rsid w:val="00872E00"/>
    <w:rsid w:val="008905F0"/>
    <w:rsid w:val="00896B75"/>
    <w:rsid w:val="008A27DA"/>
    <w:rsid w:val="008A2DA8"/>
    <w:rsid w:val="008C0BAF"/>
    <w:rsid w:val="008C216C"/>
    <w:rsid w:val="008D0CCB"/>
    <w:rsid w:val="008D4A65"/>
    <w:rsid w:val="008F3F58"/>
    <w:rsid w:val="008F6F84"/>
    <w:rsid w:val="009053C6"/>
    <w:rsid w:val="00907EE3"/>
    <w:rsid w:val="009202F8"/>
    <w:rsid w:val="009264B4"/>
    <w:rsid w:val="00941507"/>
    <w:rsid w:val="00965AA1"/>
    <w:rsid w:val="0098095A"/>
    <w:rsid w:val="00981E7F"/>
    <w:rsid w:val="00983C38"/>
    <w:rsid w:val="00991B6F"/>
    <w:rsid w:val="009950D2"/>
    <w:rsid w:val="009955D4"/>
    <w:rsid w:val="009A34E0"/>
    <w:rsid w:val="009A4719"/>
    <w:rsid w:val="009B3FBA"/>
    <w:rsid w:val="009B4CB5"/>
    <w:rsid w:val="009B6EF9"/>
    <w:rsid w:val="009C29BD"/>
    <w:rsid w:val="009C6DC5"/>
    <w:rsid w:val="009D6F78"/>
    <w:rsid w:val="009E4062"/>
    <w:rsid w:val="009E67CB"/>
    <w:rsid w:val="009F1FDA"/>
    <w:rsid w:val="009F4306"/>
    <w:rsid w:val="00A05E3C"/>
    <w:rsid w:val="00A22317"/>
    <w:rsid w:val="00A30A13"/>
    <w:rsid w:val="00A32CAE"/>
    <w:rsid w:val="00A42EE1"/>
    <w:rsid w:val="00A45C62"/>
    <w:rsid w:val="00A45E4A"/>
    <w:rsid w:val="00A830C6"/>
    <w:rsid w:val="00AA0167"/>
    <w:rsid w:val="00AD0B36"/>
    <w:rsid w:val="00AE7761"/>
    <w:rsid w:val="00B01AD1"/>
    <w:rsid w:val="00B04AD9"/>
    <w:rsid w:val="00B109DD"/>
    <w:rsid w:val="00B14DB1"/>
    <w:rsid w:val="00B2442C"/>
    <w:rsid w:val="00B31FD8"/>
    <w:rsid w:val="00B34966"/>
    <w:rsid w:val="00B400AC"/>
    <w:rsid w:val="00B51C74"/>
    <w:rsid w:val="00B57BBE"/>
    <w:rsid w:val="00B62E87"/>
    <w:rsid w:val="00B74EF6"/>
    <w:rsid w:val="00B93FED"/>
    <w:rsid w:val="00B9587C"/>
    <w:rsid w:val="00BA1233"/>
    <w:rsid w:val="00BB03FD"/>
    <w:rsid w:val="00BD47C3"/>
    <w:rsid w:val="00BF3A69"/>
    <w:rsid w:val="00C15803"/>
    <w:rsid w:val="00C168EE"/>
    <w:rsid w:val="00C35F22"/>
    <w:rsid w:val="00C364D4"/>
    <w:rsid w:val="00C36A1C"/>
    <w:rsid w:val="00C56CB3"/>
    <w:rsid w:val="00C810BC"/>
    <w:rsid w:val="00C924E0"/>
    <w:rsid w:val="00CA3BB1"/>
    <w:rsid w:val="00CC4D46"/>
    <w:rsid w:val="00CE3001"/>
    <w:rsid w:val="00CF070E"/>
    <w:rsid w:val="00CF3B76"/>
    <w:rsid w:val="00CF5BFE"/>
    <w:rsid w:val="00D13053"/>
    <w:rsid w:val="00D1537C"/>
    <w:rsid w:val="00D3276C"/>
    <w:rsid w:val="00D32EFD"/>
    <w:rsid w:val="00D34271"/>
    <w:rsid w:val="00D46D1B"/>
    <w:rsid w:val="00D66828"/>
    <w:rsid w:val="00D8344A"/>
    <w:rsid w:val="00DB23D7"/>
    <w:rsid w:val="00DB7035"/>
    <w:rsid w:val="00DD35DB"/>
    <w:rsid w:val="00DD5392"/>
    <w:rsid w:val="00DE55E9"/>
    <w:rsid w:val="00E027E3"/>
    <w:rsid w:val="00E1056C"/>
    <w:rsid w:val="00E13CA1"/>
    <w:rsid w:val="00E214D4"/>
    <w:rsid w:val="00E36E4A"/>
    <w:rsid w:val="00E433A2"/>
    <w:rsid w:val="00E6450E"/>
    <w:rsid w:val="00E64D07"/>
    <w:rsid w:val="00E67DA3"/>
    <w:rsid w:val="00E961AD"/>
    <w:rsid w:val="00EA0810"/>
    <w:rsid w:val="00EB4496"/>
    <w:rsid w:val="00EC08C5"/>
    <w:rsid w:val="00ED56FB"/>
    <w:rsid w:val="00EE40C6"/>
    <w:rsid w:val="00EE6F4F"/>
    <w:rsid w:val="00EF3031"/>
    <w:rsid w:val="00EF672E"/>
    <w:rsid w:val="00F01A12"/>
    <w:rsid w:val="00F031BD"/>
    <w:rsid w:val="00F165D9"/>
    <w:rsid w:val="00F70A29"/>
    <w:rsid w:val="00F7513A"/>
    <w:rsid w:val="00F81A6A"/>
    <w:rsid w:val="00F8668B"/>
    <w:rsid w:val="00F921E9"/>
    <w:rsid w:val="00F94167"/>
    <w:rsid w:val="00F94256"/>
    <w:rsid w:val="00F969EA"/>
    <w:rsid w:val="00FA2616"/>
    <w:rsid w:val="00FB0A8E"/>
    <w:rsid w:val="00FB2233"/>
    <w:rsid w:val="00FB2C8B"/>
    <w:rsid w:val="00FD12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2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546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62A6A"/>
    <w:pPr>
      <w:ind w:left="720"/>
      <w:contextualSpacing/>
    </w:pPr>
  </w:style>
  <w:style w:type="paragraph" w:customStyle="1" w:styleId="Aoife2">
    <w:name w:val="Aoife2"/>
    <w:basedOn w:val="Normal"/>
    <w:link w:val="Aoife2Char"/>
    <w:qFormat/>
    <w:rsid w:val="00E36E4A"/>
    <w:pPr>
      <w:spacing w:line="240" w:lineRule="auto"/>
    </w:pPr>
    <w:rPr>
      <w:rFonts w:ascii="Arial Black" w:hAnsi="Arial Black"/>
      <w:smallCaps/>
      <w:sz w:val="24"/>
      <w:u w:val="single"/>
      <w:lang w:val="en-GB"/>
    </w:rPr>
  </w:style>
  <w:style w:type="character" w:customStyle="1" w:styleId="Aoife2Char">
    <w:name w:val="Aoife2 Char"/>
    <w:basedOn w:val="DefaultParagraphFont"/>
    <w:link w:val="Aoife2"/>
    <w:rsid w:val="00E36E4A"/>
    <w:rPr>
      <w:rFonts w:ascii="Arial Black" w:hAnsi="Arial Black"/>
      <w:smallCaps/>
      <w:sz w:val="24"/>
      <w:u w:val="single"/>
      <w:lang w:val="en-GB"/>
    </w:rPr>
  </w:style>
  <w:style w:type="character" w:customStyle="1" w:styleId="IntenseReference1">
    <w:name w:val="Intense Reference1"/>
    <w:uiPriority w:val="99"/>
    <w:qFormat/>
    <w:rsid w:val="004E0D71"/>
    <w:rPr>
      <w:rFonts w:cs="Times New Roman"/>
      <w:b/>
      <w:bCs/>
      <w:smallCaps/>
      <w:color w:val="C0504D"/>
      <w:spacing w:val="5"/>
      <w:u w:val="single"/>
    </w:rPr>
  </w:style>
  <w:style w:type="character" w:styleId="Hyperlink">
    <w:name w:val="Hyperlink"/>
    <w:basedOn w:val="DefaultParagraphFont"/>
    <w:uiPriority w:val="99"/>
    <w:semiHidden/>
    <w:unhideWhenUsed/>
    <w:rsid w:val="00B74EF6"/>
    <w:rPr>
      <w:color w:val="0000FF"/>
      <w:u w:val="single"/>
    </w:rPr>
  </w:style>
  <w:style w:type="paragraph" w:styleId="Header">
    <w:name w:val="header"/>
    <w:basedOn w:val="Normal"/>
    <w:link w:val="HeaderChar"/>
    <w:uiPriority w:val="99"/>
    <w:unhideWhenUsed/>
    <w:rsid w:val="005567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6710"/>
  </w:style>
  <w:style w:type="paragraph" w:styleId="Footer">
    <w:name w:val="footer"/>
    <w:basedOn w:val="Normal"/>
    <w:link w:val="FooterChar"/>
    <w:uiPriority w:val="99"/>
    <w:unhideWhenUsed/>
    <w:rsid w:val="005567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6710"/>
  </w:style>
  <w:style w:type="paragraph" w:styleId="BalloonText">
    <w:name w:val="Balloon Text"/>
    <w:basedOn w:val="Normal"/>
    <w:link w:val="BalloonTextChar"/>
    <w:uiPriority w:val="99"/>
    <w:semiHidden/>
    <w:unhideWhenUsed/>
    <w:rsid w:val="00F165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65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546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62A6A"/>
    <w:pPr>
      <w:ind w:left="720"/>
      <w:contextualSpacing/>
    </w:pPr>
  </w:style>
  <w:style w:type="paragraph" w:customStyle="1" w:styleId="Aoife2">
    <w:name w:val="Aoife2"/>
    <w:basedOn w:val="Normal"/>
    <w:link w:val="Aoife2Char"/>
    <w:qFormat/>
    <w:rsid w:val="00E36E4A"/>
    <w:pPr>
      <w:spacing w:line="240" w:lineRule="auto"/>
    </w:pPr>
    <w:rPr>
      <w:rFonts w:ascii="Arial Black" w:hAnsi="Arial Black"/>
      <w:smallCaps/>
      <w:sz w:val="24"/>
      <w:u w:val="single"/>
      <w:lang w:val="en-GB"/>
    </w:rPr>
  </w:style>
  <w:style w:type="character" w:customStyle="1" w:styleId="Aoife2Char">
    <w:name w:val="Aoife2 Char"/>
    <w:basedOn w:val="DefaultParagraphFont"/>
    <w:link w:val="Aoife2"/>
    <w:rsid w:val="00E36E4A"/>
    <w:rPr>
      <w:rFonts w:ascii="Arial Black" w:hAnsi="Arial Black"/>
      <w:smallCaps/>
      <w:sz w:val="24"/>
      <w:u w:val="single"/>
      <w:lang w:val="en-GB"/>
    </w:rPr>
  </w:style>
  <w:style w:type="character" w:customStyle="1" w:styleId="IntenseReference1">
    <w:name w:val="Intense Reference1"/>
    <w:uiPriority w:val="99"/>
    <w:qFormat/>
    <w:rsid w:val="004E0D71"/>
    <w:rPr>
      <w:rFonts w:cs="Times New Roman"/>
      <w:b/>
      <w:bCs/>
      <w:smallCaps/>
      <w:color w:val="C0504D"/>
      <w:spacing w:val="5"/>
      <w:u w:val="single"/>
    </w:rPr>
  </w:style>
  <w:style w:type="character" w:styleId="Hyperlink">
    <w:name w:val="Hyperlink"/>
    <w:basedOn w:val="DefaultParagraphFont"/>
    <w:uiPriority w:val="99"/>
    <w:semiHidden/>
    <w:unhideWhenUsed/>
    <w:rsid w:val="00B74EF6"/>
    <w:rPr>
      <w:color w:val="0000FF"/>
      <w:u w:val="single"/>
    </w:rPr>
  </w:style>
  <w:style w:type="paragraph" w:styleId="Header">
    <w:name w:val="header"/>
    <w:basedOn w:val="Normal"/>
    <w:link w:val="HeaderChar"/>
    <w:uiPriority w:val="99"/>
    <w:unhideWhenUsed/>
    <w:rsid w:val="005567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6710"/>
  </w:style>
  <w:style w:type="paragraph" w:styleId="Footer">
    <w:name w:val="footer"/>
    <w:basedOn w:val="Normal"/>
    <w:link w:val="FooterChar"/>
    <w:uiPriority w:val="99"/>
    <w:unhideWhenUsed/>
    <w:rsid w:val="005567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6710"/>
  </w:style>
  <w:style w:type="paragraph" w:styleId="BalloonText">
    <w:name w:val="Balloon Text"/>
    <w:basedOn w:val="Normal"/>
    <w:link w:val="BalloonTextChar"/>
    <w:uiPriority w:val="99"/>
    <w:semiHidden/>
    <w:unhideWhenUsed/>
    <w:rsid w:val="00F165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65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62748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m-o.com/MarketDevelopment/ModificationDocuments/Mod_09_14%20Amendment%20to%20MWPs%20for%20IC%20Units.docx"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em-o.com/MarketDevelopment/ModificationDocuments/Mod_10_14%20MWPs%20for%20IC%20Units.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D68B79-F274-44CC-AED2-4F8A8524E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300</Words>
  <Characters>1712</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IT Assist</Company>
  <LinksUpToDate>false</LinksUpToDate>
  <CharactersWithSpaces>2008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egallagher</dc:creator>
  <cp:lastModifiedBy>sking</cp:lastModifiedBy>
  <cp:revision>2</cp:revision>
  <cp:lastPrinted>2011-08-10T10:13:00Z</cp:lastPrinted>
  <dcterms:created xsi:type="dcterms:W3CDTF">2015-01-23T14:36:00Z</dcterms:created>
  <dcterms:modified xsi:type="dcterms:W3CDTF">2015-01-23T14:36:00Z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JobDescription">
    <vt:lpwstr>Partner</vt:lpwstr>
  </property>
  <property fmtid="{D5CDD505-2E9C-101B-9397-08002B2CF9AE}" pid="3" name="AuthorDepartment">
    <vt:lpwstr>DR40 - CDR - Regulation and Markets</vt:lpwstr>
  </property>
  <property fmtid="{D5CDD505-2E9C-101B-9397-08002B2CF9AE}" pid="4" name="AuthorEmail">
    <vt:lpwstr>gordon.downie@shepwedd.co.uk</vt:lpwstr>
  </property>
  <property fmtid="{D5CDD505-2E9C-101B-9397-08002B2CF9AE}" pid="5" name="AuthorFaxNumber">
    <vt:lpwstr/>
  </property>
  <property fmtid="{D5CDD505-2E9C-101B-9397-08002B2CF9AE}" pid="6" name="AuthorFullName">
    <vt:lpwstr>Gordon Downie</vt:lpwstr>
  </property>
  <property fmtid="{D5CDD505-2E9C-101B-9397-08002B2CF9AE}" pid="7" name="AuthorLastName">
    <vt:lpwstr> </vt:lpwstr>
  </property>
  <property fmtid="{D5CDD505-2E9C-101B-9397-08002B2CF9AE}" pid="8" name="AuthorFirstName">
    <vt:lpwstr> </vt:lpwstr>
  </property>
  <property fmtid="{D5CDD505-2E9C-101B-9397-08002B2CF9AE}" pid="9" name="SWDocinfo">
    <vt:lpwstr>21419216 1   </vt:lpwstr>
  </property>
  <property fmtid="{D5CDD505-2E9C-101B-9397-08002B2CF9AE}" pid="10" name="DocRef">
    <vt:lpwstr>S5541.35 21419216_1 RA Response to Mod_09_14 and Mod_10_14 Feedback cb (S&amp;W Comments)</vt:lpwstr>
  </property>
  <property fmtid="{D5CDD505-2E9C-101B-9397-08002B2CF9AE}" pid="11" name="OurRef">
    <vt:lpwstr>S5541.35/GHD</vt:lpwstr>
  </property>
  <property fmtid="{D5CDD505-2E9C-101B-9397-08002B2CF9AE}" pid="12" name="swDocRef">
    <vt:lpwstr>S5541.35 21419216 1 GHD</vt:lpwstr>
  </property>
</Properties>
</file>