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page" w:tblpXSpec="center" w:tblpYSpec="center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820"/>
        <w:gridCol w:w="4207"/>
      </w:tblGrid>
      <w:tr w:rsidR="00B9636C" w14:paraId="2735E6D4" w14:textId="77777777" w:rsidTr="00A96E94">
        <w:trPr>
          <w:trHeight w:val="4378"/>
        </w:trPr>
        <w:tc>
          <w:tcPr>
            <w:tcW w:w="4820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9A74CE" w14:textId="1A0B0D29" w:rsidR="00B9636C" w:rsidRDefault="0040070C" w:rsidP="000E6447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2E2F26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5 - System Operation, Testing, Upgrading and Support</w:t>
                </w:r>
              </w:sdtContent>
            </w:sdt>
          </w:p>
        </w:tc>
        <w:tc>
          <w:tcPr>
            <w:tcW w:w="4207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26-02-11T00:00:00Z">
                <w:dateFormat w:val="MMMM d"/>
                <w:lid w:val="en-US"/>
                <w:storeMappedDataAs w:val="dateTime"/>
                <w:calendar w:val="gregorian"/>
              </w:date>
            </w:sdtPr>
            <w:sdtEndPr/>
            <w:sdtContent>
              <w:p w14:paraId="227FD3B0" w14:textId="43369143" w:rsidR="00B9636C" w:rsidRPr="00BF27DF" w:rsidRDefault="002970AF" w:rsidP="000E6447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February 11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2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26-02-11T00:00:00Z">
                <w:dateFormat w:val="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1CE8BA0B" w14:textId="622A87B3" w:rsidR="00B9636C" w:rsidRDefault="00A94B53" w:rsidP="000E6447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2026</w:t>
                </w:r>
              </w:p>
            </w:sdtContent>
          </w:sdt>
        </w:tc>
      </w:tr>
    </w:tbl>
    <w:p w14:paraId="58BD2E16" w14:textId="38AF60F0" w:rsidR="00E26F82" w:rsidRPr="00E26F82" w:rsidRDefault="0040070C" w:rsidP="0040070C">
      <w:pPr>
        <w:pStyle w:val="CERNORMAL"/>
        <w:rPr>
          <w:rFonts w:asciiTheme="majorHAnsi" w:eastAsiaTheme="majorEastAsia" w:hAnsiTheme="majorHAnsi" w:cstheme="majorBidi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527E6F03" wp14:editId="5775948A">
            <wp:extent cx="2012950" cy="714323"/>
            <wp:effectExtent l="0" t="0" r="6350" b="0"/>
            <wp:docPr id="1825926279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26279" name="Picture 1" descr="A close-up of a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0843" cy="7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rFonts w:asciiTheme="majorHAnsi" w:eastAsiaTheme="majorEastAsia" w:hAnsiTheme="majorHAnsi" w:cstheme="majorBidi"/>
          <w:sz w:val="24"/>
          <w:szCs w:val="24"/>
          <w:lang w:val="en-IE"/>
        </w:rPr>
        <w:tab/>
      </w:r>
      <w:r>
        <w:rPr>
          <w:noProof/>
        </w:rPr>
        <w:drawing>
          <wp:inline distT="0" distB="0" distL="0" distR="0" wp14:anchorId="75D71761" wp14:editId="57A8E3D8">
            <wp:extent cx="1749425" cy="596496"/>
            <wp:effectExtent l="0" t="0" r="3175" b="0"/>
            <wp:docPr id="1628005765" name="Picture 1" descr="A green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05765" name="Picture 1" descr="A green and yellow log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700" cy="6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30D9" w14:textId="77777777" w:rsidR="00251539" w:rsidRDefault="00251539" w:rsidP="009E464A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</w:p>
    <w:p w14:paraId="5291CAEB" w14:textId="77777777" w:rsidR="0040070C" w:rsidRDefault="0040070C" w:rsidP="009E464A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</w:p>
    <w:p w14:paraId="7D1CA8F9" w14:textId="239FDE80" w:rsidR="0012657B" w:rsidRPr="000C2E18" w:rsidRDefault="0012657B" w:rsidP="510F5D05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5F3474B6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6B2181B4" w14:textId="47919695" w:rsidR="0012657B" w:rsidRDefault="002A1FFC" w:rsidP="0012657B">
      <w:pPr>
        <w:sectPr w:rsidR="0012657B" w:rsidSect="00E4651C">
          <w:footerReference w:type="default" r:id="rId15"/>
          <w:footerReference w:type="first" r:id="rId16"/>
          <w:pgSz w:w="11907" w:h="16840" w:code="9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4AB748" wp14:editId="3F2E760E">
                <wp:simplePos x="0" y="0"/>
                <wp:positionH relativeFrom="margin">
                  <wp:align>right</wp:align>
                </wp:positionH>
                <wp:positionV relativeFrom="paragraph">
                  <wp:posOffset>4823460</wp:posOffset>
                </wp:positionV>
                <wp:extent cx="1038225" cy="260985"/>
                <wp:effectExtent l="0" t="0" r="2857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D89E1" w14:textId="232E2903" w:rsidR="0075312D" w:rsidRPr="006126F7" w:rsidRDefault="00A1373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Version </w:t>
                            </w:r>
                            <w:r w:rsidR="007C4C81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 w:rsidR="00A94B53">
                              <w:rPr>
                                <w:rFonts w:asciiTheme="majorHAnsi" w:hAnsiTheme="majorHAnsi"/>
                              </w:rPr>
                              <w:t>4</w:t>
                            </w:r>
                            <w:r w:rsidR="0075312D" w:rsidRPr="006126F7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4AB7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55pt;margin-top:379.8pt;width:81.75pt;height:20.55pt;z-index:25165875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">
                <v:textbox style="mso-fit-shape-to-text:t">
                  <w:txbxContent>
                    <w:p w14:paraId="5DAD89E1" w14:textId="232E2903" w:rsidR="0075312D" w:rsidRPr="006126F7" w:rsidRDefault="00A13735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Version </w:t>
                      </w:r>
                      <w:r w:rsidR="007C4C81">
                        <w:rPr>
                          <w:rFonts w:asciiTheme="majorHAnsi" w:hAnsiTheme="majorHAnsi"/>
                        </w:rPr>
                        <w:t>1</w:t>
                      </w:r>
                      <w:r w:rsidR="00A94B53">
                        <w:rPr>
                          <w:rFonts w:asciiTheme="majorHAnsi" w:hAnsiTheme="majorHAnsi"/>
                        </w:rPr>
                        <w:t>4</w:t>
                      </w:r>
                      <w:r w:rsidR="0075312D" w:rsidRPr="006126F7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="Arial" w:eastAsia="Times New Roman" w:hAnsi="Arial" w:cs="Times New Roman"/>
          <w:b w:val="0"/>
          <w:bCs w:val="0"/>
          <w:caps/>
          <w:color w:val="auto"/>
          <w:sz w:val="22"/>
          <w:szCs w:val="24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caps w:val="0"/>
          <w:noProof/>
          <w:szCs w:val="22"/>
          <w:lang w:eastAsia="en-US"/>
        </w:rPr>
      </w:sdtEndPr>
      <w:sdtContent>
        <w:p w14:paraId="64FC5849" w14:textId="77777777" w:rsidR="00B15833" w:rsidRPr="00D704F8" w:rsidRDefault="00B15833" w:rsidP="00D704F8">
          <w:pPr>
            <w:pStyle w:val="TOCHeading"/>
            <w:spacing w:before="120"/>
            <w:rPr>
              <w:rFonts w:ascii="Arial" w:hAnsi="Arial" w:cs="Arial"/>
            </w:rPr>
          </w:pPr>
          <w:r w:rsidRPr="00D704F8">
            <w:rPr>
              <w:rFonts w:ascii="Arial" w:hAnsi="Arial" w:cs="Arial"/>
            </w:rPr>
            <w:t>Contents</w:t>
          </w:r>
        </w:p>
        <w:p w14:paraId="3E455068" w14:textId="77777777" w:rsidR="00C02A92" w:rsidRPr="00C02A92" w:rsidRDefault="00C02A92" w:rsidP="00C02A92"/>
        <w:p w14:paraId="33A6E761" w14:textId="77777777" w:rsidR="00963B3A" w:rsidRDefault="00B15833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r>
            <w:fldChar w:fldCharType="begin"/>
          </w:r>
          <w:r>
            <w:instrText xml:space="preserve"> TOC \o "1-3" \h \z \t "AP NUM HEAD 1,1,AP NUM HEAD 2,2,AP NUM HEAD 3,3,AP NUM HEAD 4,4,AP Heading2,2" </w:instrText>
          </w:r>
          <w:r>
            <w:fldChar w:fldCharType="separate"/>
          </w:r>
          <w:hyperlink w:anchor="_Toc483923399" w:history="1">
            <w:r w:rsidR="00963B3A" w:rsidRPr="000C0728">
              <w:rPr>
                <w:rStyle w:val="Hyperlink"/>
              </w:rPr>
              <w:t>1.</w:t>
            </w:r>
            <w:r w:rsidR="00963B3A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</w:rPr>
              <w:t>Introduction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_Toc483923399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4</w:t>
            </w:r>
            <w:r w:rsidR="00963B3A">
              <w:rPr>
                <w:webHidden/>
              </w:rPr>
              <w:fldChar w:fldCharType="end"/>
            </w:r>
          </w:hyperlink>
        </w:p>
        <w:p w14:paraId="25074B02" w14:textId="0BA96AF8" w:rsidR="00963B3A" w:rsidRDefault="00963B3A" w:rsidP="00864B45">
          <w:pPr>
            <w:pStyle w:val="TOC2"/>
            <w:tabs>
              <w:tab w:val="clear" w:pos="1135"/>
              <w:tab w:val="left" w:pos="1320"/>
            </w:tabs>
            <w:spacing w:before="120" w:after="120"/>
            <w:ind w:left="567" w:firstLine="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0" w:history="1">
            <w:r w:rsidRPr="000C0728">
              <w:rPr>
                <w:rStyle w:val="Hyperlink"/>
                <w:noProof/>
              </w:rPr>
              <w:t>1.1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Pr="00864B45">
              <w:rPr>
                <w:rStyle w:val="Hyperlink"/>
                <w:rFonts w:eastAsia="MS Mincho"/>
                <w:noProof/>
                <w:lang w:val="en-GB"/>
              </w:rPr>
              <w:t>Background</w:t>
            </w:r>
            <w:r w:rsidRPr="000C0728">
              <w:rPr>
                <w:rStyle w:val="Hyperlink"/>
                <w:noProof/>
              </w:rPr>
              <w:t xml:space="preserve"> and 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54C3E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1" w:history="1">
            <w:r w:rsidRPr="000C0728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Scope of Agreed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AA90F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2" w:history="1">
            <w:r w:rsidRPr="000C0728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Definitions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489AE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3" w:history="1">
            <w:r w:rsidRPr="000C0728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Compliance with Agreed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29AE5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04" w:history="1">
            <w:r w:rsidRPr="000C0728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Pr="000C0728">
              <w:rPr>
                <w:rStyle w:val="Hyperlink"/>
              </w:rPr>
              <w:t>Overview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FAD365C" w14:textId="6758BA8F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5" w:history="1">
            <w:r w:rsidRPr="000C0728">
              <w:rPr>
                <w:rStyle w:val="Hyperlink"/>
                <w:noProof/>
              </w:rPr>
              <w:t>2.1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Pr="000C0728">
              <w:rPr>
                <w:rStyle w:val="Hyperlink"/>
                <w:noProof/>
              </w:rPr>
              <w:t>Helpdesk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B21DF" w14:textId="390516BD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6" w:history="1">
            <w:r w:rsidRPr="000C0728">
              <w:rPr>
                <w:rStyle w:val="Hyperlink"/>
                <w:noProof/>
              </w:rPr>
              <w:t>2.1.1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Categorisation of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F0F33" w14:textId="0275293B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7" w:history="1">
            <w:r w:rsidRPr="000C0728">
              <w:rPr>
                <w:rStyle w:val="Hyperlink"/>
                <w:noProof/>
              </w:rPr>
              <w:t>2.1.2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Responding to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6F14C" w14:textId="2B3972DE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8" w:history="1">
            <w:r w:rsidRPr="000C0728">
              <w:rPr>
                <w:rStyle w:val="Hyperlink"/>
                <w:noProof/>
              </w:rPr>
              <w:t>2.1.3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Logging and Monitoring of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3ABF4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9" w:history="1">
            <w:r w:rsidRPr="000C0728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Capacity Market Platform Modifications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88415" w14:textId="162AF387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0" w:history="1">
            <w:r w:rsidRPr="000C0728">
              <w:rPr>
                <w:rStyle w:val="Hyperlink"/>
                <w:noProof/>
              </w:rPr>
              <w:t>2.2.1</w:t>
            </w:r>
            <w:r w:rsidR="0075312D">
              <w:rPr>
                <w:rStyle w:val="Hyperlink"/>
                <w:noProof/>
              </w:rPr>
              <w:t xml:space="preserve">   </w:t>
            </w:r>
            <w:r w:rsidRPr="000C0728">
              <w:rPr>
                <w:rStyle w:val="Hyperlink"/>
                <w:noProof/>
              </w:rPr>
              <w:t>Change Manageme</w:t>
            </w:r>
            <w:r w:rsidRPr="0075312D">
              <w:rPr>
                <w:noProof/>
              </w:rPr>
              <w:t>nt</w:t>
            </w:r>
            <w:r w:rsidRPr="0075312D">
              <w:rPr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_Toc483923410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0500EAC" w14:textId="59FF2177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1" w:history="1">
            <w:r w:rsidRPr="000C0728">
              <w:rPr>
                <w:rStyle w:val="Hyperlink"/>
                <w:noProof/>
              </w:rPr>
              <w:t>2.2.2</w:t>
            </w:r>
            <w:r w:rsidR="0075312D">
              <w:rPr>
                <w:rStyle w:val="Hyperlink"/>
                <w:noProof/>
              </w:rPr>
              <w:t xml:space="preserve">   </w:t>
            </w:r>
            <w:r w:rsidRPr="000C0728">
              <w:rPr>
                <w:rStyle w:val="Hyperlink"/>
                <w:noProof/>
              </w:rPr>
              <w:t>Release Management (Scheduled Releases)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_Toc483923411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A4F8551" w14:textId="0322C453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2" w:history="1">
            <w:r w:rsidRPr="000C0728">
              <w:rPr>
                <w:rStyle w:val="Hyperlink"/>
                <w:noProof/>
              </w:rPr>
              <w:t>2.2.3</w:t>
            </w:r>
            <w:r w:rsidR="0075312D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Emergency Releases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_Toc483923412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07BA7468" w14:textId="52ED1D1A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3" w:history="1">
            <w:r w:rsidRPr="000C0728">
              <w:rPr>
                <w:rStyle w:val="Hyperlink"/>
                <w:noProof/>
              </w:rPr>
              <w:t>2.2.4</w:t>
            </w:r>
            <w:r w:rsidR="0075312D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Testing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_Toc483923413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710768D" w14:textId="55644579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4" w:history="1">
            <w:r w:rsidRPr="000C0728">
              <w:rPr>
                <w:rStyle w:val="Hyperlink"/>
                <w:noProof/>
              </w:rPr>
              <w:t>2.2.5</w:t>
            </w:r>
            <w:r w:rsidR="00101E89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Implementation Procedures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_Toc483923414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8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DA0BE9C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15" w:history="1">
            <w:r w:rsidRPr="000C0728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Pr="000C0728">
              <w:rPr>
                <w:rStyle w:val="Hyperlink"/>
              </w:rPr>
              <w:t>Procedural Steps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ABD5A23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6" w:history="1">
            <w:r w:rsidRPr="000C0728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Helpdesk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7C71B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7" w:history="1">
            <w:r w:rsidRPr="000C0728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Implementation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E4135" w14:textId="25277E05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8" w:history="1">
            <w:r w:rsidRPr="000C0728">
              <w:rPr>
                <w:rStyle w:val="Hyperlink"/>
                <w:noProof/>
              </w:rPr>
              <w:t>3.2.1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Pr="000C0728">
              <w:rPr>
                <w:rStyle w:val="Hyperlink"/>
                <w:noProof/>
              </w:rPr>
              <w:t>Change Management for Scheduled Releases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86565" w14:textId="0971CBC4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9" w:history="1">
            <w:r w:rsidRPr="000C0728">
              <w:rPr>
                <w:rStyle w:val="Hyperlink"/>
                <w:noProof/>
              </w:rPr>
              <w:t>3.2.2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Pr="000C0728">
              <w:rPr>
                <w:rStyle w:val="Hyperlink"/>
                <w:noProof/>
              </w:rPr>
              <w:t>Maintenance, Application Releases and Emergency Releases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6B70C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20" w:history="1">
            <w:r w:rsidRPr="000C0728">
              <w:rPr>
                <w:rStyle w:val="Hyperlink"/>
              </w:rPr>
              <w:t>APPENDIX 1: Definitions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D12774D" w14:textId="2D410B43" w:rsidR="00B15833" w:rsidRDefault="00B15833" w:rsidP="00963B3A">
          <w:pPr>
            <w:spacing w:before="120" w:after="120" w:line="276" w:lineRule="auto"/>
            <w:rPr>
              <w:noProof/>
            </w:rPr>
          </w:pPr>
          <w:r>
            <w:rPr>
              <w:szCs w:val="20"/>
            </w:rPr>
            <w:fldChar w:fldCharType="end"/>
          </w:r>
        </w:p>
      </w:sdtContent>
    </w:sdt>
    <w:p w14:paraId="27C0C735" w14:textId="54C58EE8" w:rsidR="0012657B" w:rsidRPr="00251539" w:rsidRDefault="005479BE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 w:rsidRPr="00D81746">
        <w:rPr>
          <w:lang w:val="en-IE"/>
        </w:rPr>
        <w:br w:type="page"/>
      </w:r>
      <w:r w:rsidR="0031425F">
        <w:rPr>
          <w:rFonts w:ascii="Arial" w:hAnsi="Arial" w:cs="Arial"/>
          <w:caps w:val="0"/>
          <w:sz w:val="24"/>
          <w:szCs w:val="24"/>
          <w:lang w:val="en-IE"/>
        </w:rPr>
        <w:lastRenderedPageBreak/>
        <w:t>Document H</w:t>
      </w:r>
      <w:r w:rsidR="0031425F" w:rsidRPr="0012657B">
        <w:rPr>
          <w:rFonts w:ascii="Arial" w:hAnsi="Arial" w:cs="Arial"/>
          <w:caps w:val="0"/>
          <w:sz w:val="24"/>
          <w:szCs w:val="24"/>
          <w:lang w:val="en-IE"/>
        </w:rPr>
        <w:t>istory</w:t>
      </w:r>
    </w:p>
    <w:tbl>
      <w:tblPr>
        <w:tblW w:w="943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6"/>
        <w:gridCol w:w="1440"/>
        <w:gridCol w:w="2860"/>
        <w:gridCol w:w="3960"/>
      </w:tblGrid>
      <w:tr w:rsidR="00792833" w:rsidRPr="00D81746" w14:paraId="29330BE6" w14:textId="77777777" w:rsidTr="510F5D05">
        <w:trPr>
          <w:trHeight w:val="7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2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3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4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5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2A1FFC" w:rsidRPr="00D81746" w14:paraId="29330BEB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</w:tcBorders>
          </w:tcPr>
          <w:p w14:paraId="29330BE7" w14:textId="30939E14" w:rsidR="002A1FFC" w:rsidRPr="00D81746" w:rsidRDefault="00C02A92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1.0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BE8" w14:textId="3A74CCAD" w:rsidR="002A1FFC" w:rsidRPr="00D81746" w:rsidRDefault="002B240B" w:rsidP="002B240B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3</w:t>
            </w:r>
            <w:r w:rsidR="00992866">
              <w:rPr>
                <w:rFonts w:cs="Arial"/>
                <w:lang w:val="en-IE"/>
              </w:rPr>
              <w:t>1</w:t>
            </w:r>
            <w:r w:rsidR="009E464A">
              <w:rPr>
                <w:rFonts w:cs="Arial"/>
                <w:lang w:val="en-IE"/>
              </w:rPr>
              <w:t>/05</w:t>
            </w:r>
            <w:r w:rsidR="0031425F">
              <w:rPr>
                <w:rFonts w:cs="Arial"/>
                <w:lang w:val="en-IE"/>
              </w:rPr>
              <w:t>/2017</w:t>
            </w:r>
          </w:p>
        </w:tc>
        <w:tc>
          <w:tcPr>
            <w:tcW w:w="2860" w:type="dxa"/>
            <w:tcBorders>
              <w:top w:val="single" w:sz="18" w:space="0" w:color="auto"/>
            </w:tcBorders>
          </w:tcPr>
          <w:p w14:paraId="29330BE9" w14:textId="40A76E03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</w:tcBorders>
          </w:tcPr>
          <w:p w14:paraId="29330BEA" w14:textId="723443AD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Issued to the Regulatory Authorities</w:t>
            </w:r>
          </w:p>
        </w:tc>
      </w:tr>
      <w:tr w:rsidR="00457093" w:rsidRPr="00D81746" w14:paraId="2017375D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7D72CB1C" w14:textId="2C2142FB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37E6F918" w14:textId="6793F683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21/05/2019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2EED43A" w14:textId="2CB63E47" w:rsidR="00457093" w:rsidRPr="00D81746" w:rsidRDefault="00457093" w:rsidP="00E45B04">
            <w:pPr>
              <w:pStyle w:val="CERnon-indent"/>
              <w:rPr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</w:t>
            </w:r>
            <w:r w:rsidR="00E45B04">
              <w:rPr>
                <w:rFonts w:cs="Arial"/>
                <w:lang w:val="en-IE"/>
              </w:rPr>
              <w:t>G</w:t>
            </w:r>
            <w:r>
              <w:rPr>
                <w:rFonts w:cs="Arial"/>
                <w:lang w:val="en-IE"/>
              </w:rPr>
              <w:t>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0F508BFE" w14:textId="0C0BA37D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Capacity Market Code V2.0 update</w:t>
            </w:r>
          </w:p>
        </w:tc>
      </w:tr>
      <w:tr w:rsidR="00E45B04" w:rsidRPr="00D81746" w14:paraId="01A274B8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0CB07A9" w14:textId="260C4D12" w:rsidR="004B477E" w:rsidRDefault="00E45B0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3.0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7F1A679" w14:textId="6FA26431" w:rsidR="00956A45" w:rsidRDefault="00E45B04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10/10/2019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6C8C661E" w14:textId="43EA8C75" w:rsidR="004B477E" w:rsidRDefault="00E45B04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 w:rsidRPr="510F5D05">
              <w:rPr>
                <w:rFonts w:cs="Arial"/>
                <w:lang w:val="en-IE"/>
              </w:rPr>
              <w:t>EirGrid</w:t>
            </w:r>
            <w:proofErr w:type="spellEnd"/>
            <w:r w:rsidRPr="510F5D05"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13677E5" w14:textId="181B4AA2" w:rsidR="004B477E" w:rsidRDefault="00E45B04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Capacity Market Code V3.0 update</w:t>
            </w:r>
          </w:p>
        </w:tc>
      </w:tr>
      <w:tr w:rsidR="00024669" w:rsidRPr="00D81746" w14:paraId="4C2B5739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AC3219C" w14:textId="3D005970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4.0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4AED1352" w14:textId="25166E05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31/07/2020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40B0CBB" w14:textId="68612480" w:rsidR="00024669" w:rsidRDefault="00024669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36F4108A" w14:textId="044BE2FB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V4.0 update</w:t>
            </w:r>
          </w:p>
        </w:tc>
      </w:tr>
      <w:tr w:rsidR="00392E53" w:rsidRPr="00D81746" w14:paraId="569D3BAB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2C3F25D2" w14:textId="77A50CFF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5.0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D9AA8AF" w14:textId="11F07BB0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16/04/2021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145E851" w14:textId="51C5DBE3" w:rsidR="00392E53" w:rsidRDefault="00392E53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71EE1B61" w14:textId="2E918236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V5.0 update</w:t>
            </w:r>
          </w:p>
        </w:tc>
      </w:tr>
      <w:tr w:rsidR="00AA4E50" w:rsidRPr="00D81746" w14:paraId="68BEA522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0D1BEE75" w14:textId="0128545C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6.0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397C684" w14:textId="01BAAF32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18/02/2022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0A7586B" w14:textId="6C4BEDA8" w:rsidR="00AA4E50" w:rsidRDefault="00AA4E50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5EF7EFFD" w14:textId="55947D96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V6.0 update</w:t>
            </w:r>
          </w:p>
        </w:tc>
      </w:tr>
      <w:tr w:rsidR="008D4BAF" w:rsidRPr="00D81746" w14:paraId="5B91C9A5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7782016" w14:textId="5A5F21B6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7.0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6673BD4A" w14:textId="4779B86D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12/08/2022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1319CCC" w14:textId="2C91EAED" w:rsidR="008D4BAF" w:rsidRDefault="008D4BAF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758FA93" w14:textId="2789F5F9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V7.0 update</w:t>
            </w:r>
          </w:p>
        </w:tc>
      </w:tr>
      <w:tr w:rsidR="00A37194" w:rsidRPr="00D81746" w14:paraId="35107438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3B6A856" w14:textId="797412CF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8.0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164B7AC" w14:textId="7B3A0B1E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09/12/2022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FE6FF74" w14:textId="14FECA61" w:rsidR="00A37194" w:rsidRDefault="00A37194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2BE2C0F0" w14:textId="551A24C9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V8.0 update</w:t>
            </w:r>
          </w:p>
        </w:tc>
      </w:tr>
      <w:tr w:rsidR="00197B61" w:rsidRPr="00D81746" w14:paraId="1DC64FCC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27EE00C" w14:textId="1F77E616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9.0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2865F950" w14:textId="5EC8A34F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01/09/2023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6B1A3A71" w14:textId="5F9B9396" w:rsidR="00197B61" w:rsidRDefault="00197B61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840ECB8" w14:textId="2C13FB26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V9.0 update</w:t>
            </w:r>
          </w:p>
        </w:tc>
      </w:tr>
      <w:tr w:rsidR="007C4C81" w:rsidRPr="00D81746" w14:paraId="6D91FFC6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915E981" w14:textId="6CAD71B1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10.0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78ABC876" w14:textId="0C96D842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08/11/2023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1364575" w14:textId="68191CB8" w:rsidR="007C4C81" w:rsidRDefault="007C4C81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4A139D9A" w14:textId="1A8DFF0A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V10.0 update</w:t>
            </w:r>
          </w:p>
        </w:tc>
      </w:tr>
      <w:tr w:rsidR="00541EF3" w:rsidRPr="00D81746" w14:paraId="54578F43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FFFC67F" w14:textId="44FB8C2B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11.0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26EB9B9" w14:textId="0742F1C0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08/03/2024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CD7C1E6" w14:textId="4F2064BB" w:rsidR="00541EF3" w:rsidRDefault="00541EF3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7C3690A2" w14:textId="4A1104CE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V11.0 update</w:t>
            </w:r>
          </w:p>
        </w:tc>
      </w:tr>
      <w:tr w:rsidR="00BF27DF" w:rsidRPr="00D81746" w14:paraId="2DE1570E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5AB6A2F" w14:textId="1F98E604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12.0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C155E5F" w14:textId="0063F9EE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01/11/2024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AD23F6C" w14:textId="1A5630CF" w:rsidR="00BF27DF" w:rsidRDefault="00BF27DF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2ED7F511" w14:textId="609532BD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V12.0 update</w:t>
            </w:r>
          </w:p>
        </w:tc>
      </w:tr>
      <w:tr w:rsidR="00420FEB" w:rsidRPr="00D81746" w14:paraId="322719C6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3A5967F" w14:textId="7DDF86E5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13.0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428B5376" w14:textId="56E765C2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01/11/202</w:t>
            </w:r>
            <w:r w:rsidR="00C7248A">
              <w:rPr>
                <w:rFonts w:cs="Arial"/>
                <w:lang w:val="en-IE"/>
              </w:rPr>
              <w:t>5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60DC116" w14:textId="1E488B68" w:rsidR="00420FEB" w:rsidRDefault="00420FEB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08B5666D" w14:textId="32FEF50E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V13.0 update</w:t>
            </w:r>
          </w:p>
        </w:tc>
      </w:tr>
      <w:tr w:rsidR="00A94B53" w:rsidRPr="00D81746" w14:paraId="1D16AC15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6FF7672" w14:textId="765BCD2F" w:rsidR="00A94B53" w:rsidRDefault="00A94B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14.0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16FD13A" w14:textId="0175B1C0" w:rsidR="00A94B53" w:rsidRPr="510F5D05" w:rsidRDefault="00AD3BF5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11/02/2026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9BA616E" w14:textId="345EFDA4" w:rsidR="00A94B53" w:rsidRDefault="00AD3BF5" w:rsidP="00E45B04">
            <w:pPr>
              <w:pStyle w:val="CERnon-indent"/>
              <w:rPr>
                <w:rFonts w:cs="Arial"/>
                <w:lang w:val="en-IE"/>
              </w:rPr>
            </w:pPr>
            <w:proofErr w:type="spellStart"/>
            <w:r>
              <w:rPr>
                <w:rFonts w:cs="Arial"/>
                <w:lang w:val="en-IE"/>
              </w:rPr>
              <w:t>EirGrid</w:t>
            </w:r>
            <w:proofErr w:type="spellEnd"/>
            <w:r>
              <w:rPr>
                <w:rFonts w:cs="Arial"/>
                <w:lang w:val="en-IE"/>
              </w:rPr>
              <w:t xml:space="preserve">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3E389E1E" w14:textId="7114DA7E" w:rsidR="00A94B53" w:rsidRDefault="00AD3BF5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V14.0 update</w:t>
            </w:r>
          </w:p>
        </w:tc>
      </w:tr>
    </w:tbl>
    <w:p w14:paraId="29330C46" w14:textId="77777777" w:rsidR="00872138" w:rsidRPr="00D81746" w:rsidRDefault="00872138" w:rsidP="00170A97">
      <w:pPr>
        <w:pStyle w:val="CERnon-indent"/>
        <w:rPr>
          <w:b/>
          <w:sz w:val="24"/>
          <w:szCs w:val="24"/>
          <w:lang w:val="en-IE"/>
        </w:rPr>
      </w:pPr>
    </w:p>
    <w:p w14:paraId="29A70FBA" w14:textId="3A084115" w:rsidR="0012657B" w:rsidRPr="0012657B" w:rsidRDefault="0031425F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>
        <w:rPr>
          <w:rFonts w:ascii="Arial" w:hAnsi="Arial" w:cs="Arial"/>
          <w:caps w:val="0"/>
          <w:sz w:val="24"/>
          <w:szCs w:val="24"/>
          <w:lang w:val="en-IE"/>
        </w:rPr>
        <w:t>Related D</w:t>
      </w:r>
      <w:r w:rsidRPr="0012657B">
        <w:rPr>
          <w:rFonts w:ascii="Arial" w:hAnsi="Arial" w:cs="Arial"/>
          <w:caps w:val="0"/>
          <w:sz w:val="24"/>
          <w:szCs w:val="24"/>
          <w:lang w:val="en-IE"/>
        </w:rPr>
        <w:t>ocuments</w:t>
      </w:r>
    </w:p>
    <w:tbl>
      <w:tblPr>
        <w:tblW w:w="938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1440"/>
        <w:gridCol w:w="1440"/>
        <w:gridCol w:w="2976"/>
      </w:tblGrid>
      <w:tr w:rsidR="00792833" w:rsidRPr="00B3443C" w14:paraId="29330C4C" w14:textId="77777777" w:rsidTr="004F7E61">
        <w:trPr>
          <w:trHeight w:val="109"/>
        </w:trPr>
        <w:tc>
          <w:tcPr>
            <w:tcW w:w="35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8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9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A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9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B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916719" w:rsidRPr="00B3443C" w14:paraId="29330C51" w14:textId="77777777" w:rsidTr="004F7E61">
        <w:trPr>
          <w:trHeight w:val="300"/>
        </w:trPr>
        <w:tc>
          <w:tcPr>
            <w:tcW w:w="3528" w:type="dxa"/>
            <w:tcBorders>
              <w:top w:val="single" w:sz="18" w:space="0" w:color="auto"/>
            </w:tcBorders>
          </w:tcPr>
          <w:p w14:paraId="29330C4D" w14:textId="14D40671" w:rsidR="00916719" w:rsidRPr="00991B42" w:rsidRDefault="00991B4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Capacity Market Code</w:t>
            </w:r>
            <w:r w:rsidR="00D63BFA" w:rsidRPr="00991B42">
              <w:rPr>
                <w:lang w:val="en-IE"/>
              </w:rPr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C4E" w14:textId="3EF55EE0" w:rsidR="00916719" w:rsidRPr="00A13735" w:rsidRDefault="007C4C81" w:rsidP="004E5581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1</w:t>
            </w:r>
            <w:r w:rsidR="00420FEB">
              <w:rPr>
                <w:lang w:val="en-IE"/>
              </w:rPr>
              <w:t>3</w:t>
            </w:r>
            <w:r w:rsidR="00531317">
              <w:rPr>
                <w:lang w:val="en-IE"/>
              </w:rPr>
              <w:t>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C4F" w14:textId="66459974" w:rsidR="00916719" w:rsidRPr="00A13735" w:rsidRDefault="00BF27DF" w:rsidP="00A1394E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01/11/202</w:t>
            </w:r>
            <w:r w:rsidR="00420FEB">
              <w:rPr>
                <w:lang w:val="en-IE"/>
              </w:rPr>
              <w:t>5</w:t>
            </w:r>
          </w:p>
        </w:tc>
        <w:tc>
          <w:tcPr>
            <w:tcW w:w="2976" w:type="dxa"/>
            <w:tcBorders>
              <w:top w:val="single" w:sz="18" w:space="0" w:color="auto"/>
            </w:tcBorders>
          </w:tcPr>
          <w:p w14:paraId="29330C50" w14:textId="4566BCFF" w:rsidR="00916719" w:rsidRPr="00A13735" w:rsidRDefault="00A13735" w:rsidP="00170A97">
            <w:pPr>
              <w:pStyle w:val="CERnon-indent"/>
              <w:rPr>
                <w:lang w:val="en-IE"/>
              </w:rPr>
            </w:pPr>
            <w:proofErr w:type="spellStart"/>
            <w:r w:rsidRPr="00A13735">
              <w:rPr>
                <w:lang w:val="en-IE"/>
              </w:rPr>
              <w:t>EirGrid</w:t>
            </w:r>
            <w:proofErr w:type="spellEnd"/>
            <w:r w:rsidRPr="00A13735">
              <w:rPr>
                <w:lang w:val="en-IE"/>
              </w:rPr>
              <w:t xml:space="preserve"> &amp; SONI</w:t>
            </w:r>
          </w:p>
        </w:tc>
      </w:tr>
      <w:tr w:rsidR="007319D2" w:rsidRPr="00B3443C" w14:paraId="29330C56" w14:textId="77777777" w:rsidTr="00AC7669">
        <w:trPr>
          <w:trHeight w:val="300"/>
        </w:trPr>
        <w:tc>
          <w:tcPr>
            <w:tcW w:w="3528" w:type="dxa"/>
          </w:tcPr>
          <w:p w14:paraId="29330C52" w14:textId="77734DF7" w:rsidR="007319D2" w:rsidRPr="00991B42" w:rsidRDefault="007319D2" w:rsidP="0039041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Agreed Procedure 1 “Registration”</w:t>
            </w:r>
          </w:p>
        </w:tc>
        <w:tc>
          <w:tcPr>
            <w:tcW w:w="1440" w:type="dxa"/>
          </w:tcPr>
          <w:p w14:paraId="29330C53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4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5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E367B" w:rsidRPr="00B3443C" w14:paraId="29330C5B" w14:textId="77777777" w:rsidTr="00AC7669">
        <w:trPr>
          <w:trHeight w:val="300"/>
        </w:trPr>
        <w:tc>
          <w:tcPr>
            <w:tcW w:w="3528" w:type="dxa"/>
          </w:tcPr>
          <w:p w14:paraId="29330C57" w14:textId="5E67052C" w:rsidR="007E367B" w:rsidRPr="00991B42" w:rsidRDefault="007319D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 xml:space="preserve">Agreed Procedure </w:t>
            </w:r>
            <w:r w:rsidR="00CB4E94">
              <w:rPr>
                <w:lang w:val="en-IE"/>
              </w:rPr>
              <w:t>4</w:t>
            </w:r>
            <w:r w:rsidRPr="00991B42">
              <w:rPr>
                <w:lang w:val="en-IE"/>
              </w:rPr>
              <w:t xml:space="preserve"> “Communication Channel Qualification”</w:t>
            </w:r>
          </w:p>
        </w:tc>
        <w:tc>
          <w:tcPr>
            <w:tcW w:w="1440" w:type="dxa"/>
          </w:tcPr>
          <w:p w14:paraId="29330C58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9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A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319D2" w:rsidRPr="00B3443C" w14:paraId="29330C60" w14:textId="77777777" w:rsidTr="00AC7669">
        <w:trPr>
          <w:trHeight w:val="300"/>
        </w:trPr>
        <w:tc>
          <w:tcPr>
            <w:tcW w:w="3528" w:type="dxa"/>
          </w:tcPr>
          <w:p w14:paraId="29330C5C" w14:textId="79643FAD" w:rsidR="007319D2" w:rsidRPr="00B3443C" w:rsidRDefault="007319D2" w:rsidP="00F43EAB">
            <w:pPr>
              <w:pStyle w:val="CERnon-indent"/>
              <w:rPr>
                <w:highlight w:val="yellow"/>
                <w:lang w:val="en-IE"/>
              </w:rPr>
            </w:pPr>
            <w:r w:rsidRPr="00CB4E94">
              <w:rPr>
                <w:lang w:val="en-IE"/>
              </w:rPr>
              <w:t xml:space="preserve">Agreed Procedure </w:t>
            </w:r>
            <w:r w:rsidR="00F43EAB">
              <w:rPr>
                <w:lang w:val="en-IE"/>
              </w:rPr>
              <w:t>6</w:t>
            </w:r>
            <w:r w:rsidRPr="00CB4E94">
              <w:rPr>
                <w:lang w:val="en-IE"/>
              </w:rPr>
              <w:t xml:space="preserve"> “</w:t>
            </w:r>
            <w:r w:rsidR="000E6447">
              <w:rPr>
                <w:lang w:val="en-IE"/>
              </w:rPr>
              <w:t>System and Communications Failures</w:t>
            </w:r>
            <w:r w:rsidRPr="00CB4E94">
              <w:rPr>
                <w:lang w:val="en-IE"/>
              </w:rPr>
              <w:t>”</w:t>
            </w:r>
          </w:p>
        </w:tc>
        <w:tc>
          <w:tcPr>
            <w:tcW w:w="1440" w:type="dxa"/>
          </w:tcPr>
          <w:p w14:paraId="29330C5D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E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F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</w:tbl>
    <w:p w14:paraId="29330C7A" w14:textId="77777777" w:rsidR="0052126A" w:rsidRPr="00D81746" w:rsidRDefault="0052126A" w:rsidP="00170A97">
      <w:pPr>
        <w:pStyle w:val="CERnon-indent"/>
        <w:rPr>
          <w:lang w:val="en-IE"/>
        </w:rPr>
        <w:sectPr w:rsidR="0052126A" w:rsidRPr="00D81746" w:rsidSect="00783127">
          <w:pgSz w:w="11907" w:h="16840" w:code="9"/>
          <w:pgMar w:top="1440" w:right="1440" w:bottom="1440" w:left="1440" w:header="720" w:footer="720" w:gutter="0"/>
          <w:pgNumType w:start="2"/>
          <w:cols w:space="720"/>
        </w:sectPr>
      </w:pPr>
    </w:p>
    <w:p w14:paraId="29330C7B" w14:textId="782F64A6" w:rsidR="0052126A" w:rsidRPr="00D81746" w:rsidRDefault="00CF7496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0" w:name="_Toc469930083"/>
      <w:bookmarkStart w:id="1" w:name="_Toc471305320"/>
      <w:bookmarkStart w:id="2" w:name="_Toc471307530"/>
      <w:bookmarkStart w:id="3" w:name="_Toc483923399"/>
      <w:r w:rsidRPr="00D81746">
        <w:lastRenderedPageBreak/>
        <w:t>Introduction</w:t>
      </w:r>
      <w:bookmarkEnd w:id="0"/>
      <w:bookmarkEnd w:id="1"/>
      <w:bookmarkEnd w:id="2"/>
      <w:bookmarkEnd w:id="3"/>
    </w:p>
    <w:p w14:paraId="29330C7C" w14:textId="77777777" w:rsidR="00DB498B" w:rsidRPr="0012657B" w:rsidRDefault="00DB498B" w:rsidP="0012657B">
      <w:pPr>
        <w:pStyle w:val="APHeading2"/>
      </w:pPr>
      <w:bookmarkStart w:id="4" w:name="_Toc22548714"/>
      <w:bookmarkStart w:id="5" w:name="_Toc139788471"/>
      <w:bookmarkStart w:id="6" w:name="_Toc469930084"/>
      <w:bookmarkStart w:id="7" w:name="_Toc471305321"/>
      <w:bookmarkStart w:id="8" w:name="_Toc483923400"/>
      <w:r w:rsidRPr="0012657B">
        <w:t xml:space="preserve">Background </w:t>
      </w:r>
      <w:r w:rsidR="0063527B" w:rsidRPr="0012657B">
        <w:t>and</w:t>
      </w:r>
      <w:r w:rsidRPr="0012657B">
        <w:t xml:space="preserve"> Purpose</w:t>
      </w:r>
      <w:bookmarkEnd w:id="4"/>
      <w:bookmarkEnd w:id="5"/>
      <w:bookmarkEnd w:id="6"/>
      <w:bookmarkEnd w:id="7"/>
      <w:bookmarkEnd w:id="8"/>
    </w:p>
    <w:p w14:paraId="29330C7D" w14:textId="38DA5114" w:rsidR="00DB498B" w:rsidRPr="00D81746" w:rsidRDefault="00DB498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This Agreed Procedure </w:t>
      </w:r>
      <w:r w:rsidR="003039D5" w:rsidRPr="00D81746">
        <w:rPr>
          <w:rFonts w:ascii="Arial" w:hAnsi="Arial" w:cs="Arial"/>
          <w:lang w:val="en-IE"/>
        </w:rPr>
        <w:t xml:space="preserve">supplements the rules in the </w:t>
      </w:r>
      <w:r w:rsidR="00991B42">
        <w:rPr>
          <w:rFonts w:ascii="Arial" w:hAnsi="Arial" w:cs="Arial"/>
          <w:lang w:val="en-IE"/>
        </w:rPr>
        <w:t>Capacity Market</w:t>
      </w:r>
      <w:r w:rsidR="003039D5" w:rsidRPr="00D81746">
        <w:rPr>
          <w:rFonts w:ascii="Arial" w:hAnsi="Arial" w:cs="Arial"/>
          <w:lang w:val="en-IE"/>
        </w:rPr>
        <w:t xml:space="preserve"> Code (hereinafter referred to as the “</w:t>
      </w:r>
      <w:r w:rsidR="003039D5" w:rsidRPr="00D81746">
        <w:rPr>
          <w:rFonts w:ascii="Arial" w:hAnsi="Arial" w:cs="Arial"/>
          <w:b/>
          <w:lang w:val="en-IE"/>
        </w:rPr>
        <w:t>Code</w:t>
      </w:r>
      <w:r w:rsidR="003039D5" w:rsidRPr="00D81746">
        <w:rPr>
          <w:rFonts w:ascii="Arial" w:hAnsi="Arial" w:cs="Arial"/>
          <w:lang w:val="en-IE"/>
        </w:rPr>
        <w:t>”) relating to</w:t>
      </w:r>
      <w:r w:rsidR="00427EE1" w:rsidRPr="00D81746">
        <w:rPr>
          <w:rFonts w:ascii="Arial" w:hAnsi="Arial" w:cs="Arial"/>
          <w:lang w:val="en-IE"/>
        </w:rPr>
        <w:t xml:space="preserve"> </w:t>
      </w:r>
      <w:r w:rsidR="003039D5" w:rsidRPr="00D81746">
        <w:rPr>
          <w:rFonts w:ascii="Arial" w:hAnsi="Arial" w:cs="Arial"/>
          <w:lang w:val="en-IE"/>
        </w:rPr>
        <w:t>Market System operation, testing, upgrading and s</w:t>
      </w:r>
      <w:r w:rsidR="00620FDE" w:rsidRPr="00D81746">
        <w:rPr>
          <w:rFonts w:ascii="Arial" w:hAnsi="Arial" w:cs="Arial"/>
          <w:lang w:val="en-IE"/>
        </w:rPr>
        <w:t>upport</w:t>
      </w:r>
      <w:r w:rsidR="003039D5" w:rsidRPr="00D81746">
        <w:rPr>
          <w:rFonts w:ascii="Arial" w:hAnsi="Arial" w:cs="Arial"/>
          <w:lang w:val="en-IE"/>
        </w:rPr>
        <w:t>. It sets out procedures with which Parties to the Code must comply.</w:t>
      </w:r>
    </w:p>
    <w:p w14:paraId="1579C6A5" w14:textId="77777777" w:rsidR="00390417" w:rsidRPr="00D81746" w:rsidRDefault="00390417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7E" w14:textId="77777777" w:rsidR="00F90D28" w:rsidRPr="00D81746" w:rsidRDefault="00F90D28" w:rsidP="0012657B">
      <w:pPr>
        <w:pStyle w:val="APHeading2"/>
      </w:pPr>
      <w:bookmarkStart w:id="9" w:name="_Toc22548718"/>
      <w:bookmarkStart w:id="10" w:name="_Toc139788474"/>
      <w:bookmarkStart w:id="11" w:name="_Toc469930085"/>
      <w:bookmarkStart w:id="12" w:name="_Toc471305322"/>
      <w:bookmarkStart w:id="13" w:name="_Toc483923401"/>
      <w:r w:rsidRPr="00D81746">
        <w:t>Scope of Agreed Procedure</w:t>
      </w:r>
      <w:bookmarkEnd w:id="9"/>
      <w:bookmarkEnd w:id="10"/>
      <w:bookmarkEnd w:id="11"/>
      <w:bookmarkEnd w:id="12"/>
      <w:bookmarkEnd w:id="13"/>
    </w:p>
    <w:p w14:paraId="29330C7F" w14:textId="53A401B4" w:rsidR="00620FDE" w:rsidRDefault="00E3605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</w:t>
      </w:r>
      <w:r w:rsidR="00620FDE" w:rsidRPr="00D81746">
        <w:rPr>
          <w:rFonts w:ascii="Arial" w:hAnsi="Arial" w:cs="Arial"/>
          <w:lang w:val="en-IE"/>
        </w:rPr>
        <w:t>is Agreed Procedure</w:t>
      </w:r>
      <w:r w:rsidR="003039D5" w:rsidRPr="00D81746">
        <w:rPr>
          <w:rFonts w:ascii="Arial" w:hAnsi="Arial" w:cs="Arial"/>
          <w:lang w:val="en-IE"/>
        </w:rPr>
        <w:t xml:space="preserve"> sets out procedures </w:t>
      </w:r>
      <w:r w:rsidR="00572122">
        <w:rPr>
          <w:rFonts w:ascii="Arial" w:hAnsi="Arial" w:cs="Arial"/>
          <w:lang w:val="en-IE"/>
        </w:rPr>
        <w:t>for</w:t>
      </w:r>
      <w:r w:rsidR="00501C7D" w:rsidRPr="00D81746">
        <w:rPr>
          <w:rFonts w:ascii="Arial" w:hAnsi="Arial" w:cs="Arial"/>
          <w:lang w:val="en-IE"/>
        </w:rPr>
        <w:t>:</w:t>
      </w:r>
    </w:p>
    <w:p w14:paraId="17D95F9A" w14:textId="64CAF1CA" w:rsidR="00B85161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o</w:t>
      </w:r>
      <w:r w:rsidR="009F1DBF">
        <w:rPr>
          <w:rFonts w:ascii="Arial" w:hAnsi="Arial" w:cs="Arial"/>
          <w:lang w:val="en-IE"/>
        </w:rPr>
        <w:t>perat</w:t>
      </w:r>
      <w:r>
        <w:rPr>
          <w:rFonts w:ascii="Arial" w:hAnsi="Arial" w:cs="Arial"/>
          <w:lang w:val="en-IE"/>
        </w:rPr>
        <w:t>ion of</w:t>
      </w:r>
      <w:r w:rsidR="009F1DBF">
        <w:rPr>
          <w:rFonts w:ascii="Arial" w:hAnsi="Arial" w:cs="Arial"/>
          <w:lang w:val="en-IE"/>
        </w:rPr>
        <w:t xml:space="preserve"> the </w:t>
      </w:r>
      <w:r w:rsidR="00CB4E94">
        <w:rPr>
          <w:rFonts w:ascii="Arial" w:hAnsi="Arial" w:cs="Arial"/>
          <w:lang w:val="en-IE"/>
        </w:rPr>
        <w:t>Helpdesk</w:t>
      </w:r>
      <w:r w:rsidR="00EE3364">
        <w:rPr>
          <w:rFonts w:ascii="Arial" w:hAnsi="Arial" w:cs="Arial"/>
          <w:lang w:val="en-IE"/>
        </w:rPr>
        <w:t>;</w:t>
      </w:r>
    </w:p>
    <w:p w14:paraId="76C8E34D" w14:textId="269AEEA6" w:rsidR="00EE3364" w:rsidRPr="00EE3364" w:rsidRDefault="009F1DBF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EE3364">
        <w:rPr>
          <w:rFonts w:ascii="Arial" w:hAnsi="Arial" w:cs="Arial"/>
          <w:lang w:val="en-IE"/>
        </w:rPr>
        <w:t>hange m</w:t>
      </w:r>
      <w:r w:rsidR="00EE3364" w:rsidRPr="00EE3364">
        <w:rPr>
          <w:rFonts w:ascii="Arial" w:hAnsi="Arial" w:cs="Arial"/>
          <w:lang w:val="en-IE"/>
        </w:rPr>
        <w:t xml:space="preserve">anagement for </w:t>
      </w:r>
      <w:r w:rsidR="001225CF">
        <w:rPr>
          <w:rFonts w:ascii="Arial" w:hAnsi="Arial" w:cs="Arial"/>
          <w:lang w:val="en-IE"/>
        </w:rPr>
        <w:t>Scheduled R</w:t>
      </w:r>
      <w:r w:rsidR="00EE3364" w:rsidRPr="00EE3364">
        <w:rPr>
          <w:rFonts w:ascii="Arial" w:hAnsi="Arial" w:cs="Arial"/>
          <w:lang w:val="en-IE"/>
        </w:rPr>
        <w:t>eleases</w:t>
      </w:r>
      <w:r w:rsidR="0075312D">
        <w:rPr>
          <w:rFonts w:ascii="Arial" w:hAnsi="Arial" w:cs="Arial"/>
          <w:lang w:val="en-IE"/>
        </w:rPr>
        <w:t>; and</w:t>
      </w:r>
    </w:p>
    <w:p w14:paraId="31DC4437" w14:textId="28868265" w:rsidR="00CB4E94" w:rsidRPr="009F1DBF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maintenance, Application Releases and Emergency</w:t>
      </w:r>
      <w:r w:rsidR="00EE3364" w:rsidRPr="00EE3364">
        <w:rPr>
          <w:rFonts w:ascii="Arial" w:hAnsi="Arial" w:cs="Arial"/>
          <w:lang w:val="en-IE"/>
        </w:rPr>
        <w:t xml:space="preserve"> </w:t>
      </w:r>
      <w:r w:rsidR="001225CF">
        <w:rPr>
          <w:rFonts w:ascii="Arial" w:hAnsi="Arial" w:cs="Arial"/>
          <w:lang w:val="en-IE"/>
        </w:rPr>
        <w:t>R</w:t>
      </w:r>
      <w:r w:rsidR="00EE3364" w:rsidRPr="00EE3364">
        <w:rPr>
          <w:rFonts w:ascii="Arial" w:hAnsi="Arial" w:cs="Arial"/>
          <w:lang w:val="en-IE"/>
        </w:rPr>
        <w:t>elease</w:t>
      </w:r>
      <w:r>
        <w:rPr>
          <w:rFonts w:ascii="Arial" w:hAnsi="Arial" w:cs="Arial"/>
          <w:lang w:val="en-IE"/>
        </w:rPr>
        <w:t>s</w:t>
      </w:r>
      <w:r w:rsidR="00EE3364">
        <w:rPr>
          <w:rFonts w:ascii="Arial" w:hAnsi="Arial" w:cs="Arial"/>
          <w:lang w:val="en-IE"/>
        </w:rPr>
        <w:t>.</w:t>
      </w:r>
    </w:p>
    <w:p w14:paraId="30F6FDC6" w14:textId="77777777" w:rsidR="00FE2127" w:rsidRPr="005131AF" w:rsidRDefault="00FE2127" w:rsidP="00FE2127">
      <w:pPr>
        <w:jc w:val="both"/>
        <w:rPr>
          <w:i/>
          <w:iCs/>
          <w:szCs w:val="22"/>
        </w:rPr>
      </w:pPr>
      <w:r w:rsidRPr="005131AF">
        <w:rPr>
          <w:rFonts w:cs="Arial"/>
        </w:rPr>
        <w:t xml:space="preserve">This Agreed Procedure forms an annex to, and is governed by the Code. </w:t>
      </w:r>
      <w:r>
        <w:rPr>
          <w:rFonts w:cs="Arial"/>
        </w:rPr>
        <w:t>It</w:t>
      </w:r>
      <w:r w:rsidRPr="005131AF">
        <w:rPr>
          <w:rFonts w:cs="Arial"/>
        </w:rPr>
        <w:t xml:space="preserve"> </w:t>
      </w:r>
      <w:r>
        <w:rPr>
          <w:rFonts w:cs="Arial"/>
        </w:rPr>
        <w:t>sets out</w:t>
      </w:r>
      <w:r w:rsidRPr="005131AF">
        <w:rPr>
          <w:rFonts w:cs="Arial"/>
        </w:rPr>
        <w:t xml:space="preserve"> procedure</w:t>
      </w:r>
      <w:r>
        <w:rPr>
          <w:rFonts w:cs="Arial"/>
        </w:rPr>
        <w:t>s</w:t>
      </w:r>
      <w:r w:rsidRPr="005131AF">
        <w:rPr>
          <w:rFonts w:cs="Arial"/>
        </w:rPr>
        <w:t xml:space="preserve"> </w:t>
      </w:r>
      <w:r>
        <w:rPr>
          <w:rFonts w:cs="Arial"/>
        </w:rPr>
        <w:t xml:space="preserve">to </w:t>
      </w:r>
      <w:r w:rsidRPr="005131AF">
        <w:rPr>
          <w:rFonts w:cs="Arial"/>
        </w:rPr>
        <w:t xml:space="preserve">be followed, </w:t>
      </w:r>
      <w:r>
        <w:rPr>
          <w:rFonts w:cs="Arial"/>
        </w:rPr>
        <w:t>subject</w:t>
      </w:r>
      <w:r w:rsidRPr="005131AF">
        <w:rPr>
          <w:rFonts w:cs="Arial"/>
        </w:rPr>
        <w:t xml:space="preserve"> to </w:t>
      </w:r>
      <w:r>
        <w:rPr>
          <w:rFonts w:cs="Arial"/>
        </w:rPr>
        <w:t xml:space="preserve">the </w:t>
      </w:r>
      <w:r w:rsidRPr="005131AF">
        <w:rPr>
          <w:rFonts w:cs="Arial"/>
        </w:rPr>
        <w:t>rights and obligations</w:t>
      </w:r>
      <w:r>
        <w:rPr>
          <w:rFonts w:cs="Arial"/>
        </w:rPr>
        <w:t xml:space="preserve"> of Parties</w:t>
      </w:r>
      <w:r w:rsidRPr="005131AF">
        <w:rPr>
          <w:rFonts w:cs="Arial"/>
        </w:rPr>
        <w:t xml:space="preserve"> </w:t>
      </w:r>
      <w:r>
        <w:rPr>
          <w:rFonts w:cs="Arial"/>
        </w:rPr>
        <w:t>under the</w:t>
      </w:r>
      <w:r w:rsidRPr="005131AF">
        <w:rPr>
          <w:rFonts w:cs="Arial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0E7252AD" w14:textId="77777777" w:rsidR="00FE2127" w:rsidRPr="00851CF6" w:rsidRDefault="00FE2127" w:rsidP="00FE2127">
      <w:pPr>
        <w:pStyle w:val="CERnon-indent"/>
        <w:jc w:val="both"/>
        <w:rPr>
          <w:szCs w:val="22"/>
        </w:rPr>
      </w:pPr>
      <w:bookmarkStart w:id="14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14"/>
    </w:p>
    <w:p w14:paraId="52DA5DBC" w14:textId="1730859B" w:rsidR="00FE2127" w:rsidRPr="00851CF6" w:rsidRDefault="00FE2127" w:rsidP="00FE2127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2E39DF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>
        <w:rPr>
          <w:szCs w:val="22"/>
        </w:rPr>
        <w:t>any</w:t>
      </w:r>
      <w:r w:rsidRPr="00851CF6">
        <w:rPr>
          <w:szCs w:val="22"/>
        </w:rPr>
        <w:t xml:space="preserve"> 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>
        <w:rPr>
          <w:szCs w:val="22"/>
        </w:rPr>
        <w:t>a</w:t>
      </w:r>
      <w:r w:rsidRPr="00851CF6">
        <w:rPr>
          <w:szCs w:val="22"/>
        </w:rPr>
        <w:t xml:space="preserve"> procedural steps table shall take precedence.</w:t>
      </w:r>
    </w:p>
    <w:p w14:paraId="18DA22B0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7" w14:textId="77777777" w:rsidR="00DB498B" w:rsidRPr="00D81746" w:rsidRDefault="00DB498B" w:rsidP="0012657B">
      <w:pPr>
        <w:pStyle w:val="APHeading2"/>
      </w:pPr>
      <w:bookmarkStart w:id="15" w:name="_Toc22359370"/>
      <w:bookmarkStart w:id="16" w:name="_Toc22545099"/>
      <w:bookmarkStart w:id="17" w:name="_Toc22548623"/>
      <w:bookmarkStart w:id="18" w:name="_Toc22548715"/>
      <w:bookmarkStart w:id="19" w:name="_Toc139788472"/>
      <w:bookmarkStart w:id="20" w:name="_Toc469930086"/>
      <w:bookmarkStart w:id="21" w:name="_Toc471305323"/>
      <w:bookmarkStart w:id="22" w:name="_Toc483923402"/>
      <w:r w:rsidRPr="00D81746">
        <w:t>Definitions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686DCD40" w14:textId="5698C748" w:rsidR="00394DF0" w:rsidRPr="005C61AA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Words and expressions defined in the Code shall, unless the context otherwise requires or unless otherwise defined herein</w:t>
      </w:r>
      <w:r w:rsidR="005C602E">
        <w:rPr>
          <w:rFonts w:ascii="Arial" w:hAnsi="Arial"/>
        </w:rPr>
        <w:t xml:space="preserve"> at Appendix 1 “</w:t>
      </w:r>
      <w:r w:rsidRPr="005C61AA">
        <w:rPr>
          <w:rFonts w:ascii="Arial" w:hAnsi="Arial"/>
        </w:rPr>
        <w:t>Definitions</w:t>
      </w:r>
      <w:r w:rsidR="005C602E">
        <w:rPr>
          <w:rFonts w:ascii="Arial" w:hAnsi="Arial"/>
        </w:rPr>
        <w:t>”</w:t>
      </w:r>
      <w:r w:rsidRPr="005C61AA">
        <w:rPr>
          <w:rFonts w:ascii="Arial" w:hAnsi="Arial"/>
        </w:rPr>
        <w:t>, have the same meanings when used in this Agreed Procedure.</w:t>
      </w:r>
    </w:p>
    <w:p w14:paraId="5767F089" w14:textId="7148BEBA" w:rsidR="00394DF0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Refe</w:t>
      </w:r>
      <w:r w:rsidR="0075312D">
        <w:rPr>
          <w:rFonts w:ascii="Arial" w:hAnsi="Arial"/>
        </w:rPr>
        <w:t xml:space="preserve">rences to particular sections refer to sections of </w:t>
      </w:r>
      <w:r w:rsidRPr="005C61AA">
        <w:rPr>
          <w:rFonts w:ascii="Arial" w:hAnsi="Arial"/>
        </w:rPr>
        <w:t>this Agreed Procedure unless otherwise specified.</w:t>
      </w:r>
    </w:p>
    <w:p w14:paraId="03717F7A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A" w14:textId="77777777" w:rsidR="00F90D28" w:rsidRPr="00D81746" w:rsidRDefault="00F90D28" w:rsidP="0012657B">
      <w:pPr>
        <w:pStyle w:val="APHeading2"/>
      </w:pPr>
      <w:bookmarkStart w:id="23" w:name="_Toc22548719"/>
      <w:bookmarkStart w:id="24" w:name="_Toc139788475"/>
      <w:bookmarkStart w:id="25" w:name="_Toc469930087"/>
      <w:bookmarkStart w:id="26" w:name="_Toc471305324"/>
      <w:bookmarkStart w:id="27" w:name="_Toc483923403"/>
      <w:r w:rsidRPr="00D81746">
        <w:t>Compliance with Agreed Procedure</w:t>
      </w:r>
      <w:bookmarkEnd w:id="23"/>
      <w:bookmarkEnd w:id="24"/>
      <w:bookmarkEnd w:id="25"/>
      <w:bookmarkEnd w:id="26"/>
      <w:bookmarkEnd w:id="27"/>
    </w:p>
    <w:p w14:paraId="29330C8B" w14:textId="77777777" w:rsidR="00F90D28" w:rsidRPr="00D81746" w:rsidRDefault="00F90D28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Compliance with this Agreed Procedure is required under the terms as set out in </w:t>
      </w:r>
      <w:r w:rsidR="002F1CAC" w:rsidRPr="00D81746">
        <w:rPr>
          <w:rFonts w:ascii="Arial" w:hAnsi="Arial" w:cs="Arial"/>
          <w:lang w:val="en-IE"/>
        </w:rPr>
        <w:t>the Code</w:t>
      </w:r>
      <w:r w:rsidRPr="00D81746">
        <w:rPr>
          <w:rFonts w:ascii="Arial" w:hAnsi="Arial" w:cs="Arial"/>
          <w:lang w:val="en-IE"/>
        </w:rPr>
        <w:t>.</w:t>
      </w:r>
    </w:p>
    <w:p w14:paraId="29330C8C" w14:textId="2B084B96" w:rsidR="00D920FB" w:rsidRPr="00D81746" w:rsidRDefault="003039D5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28" w:name="_Toc469930088"/>
      <w:bookmarkStart w:id="29" w:name="_Toc471305325"/>
      <w:bookmarkStart w:id="30" w:name="_Toc471307531"/>
      <w:bookmarkStart w:id="31" w:name="_Toc483923404"/>
      <w:r w:rsidRPr="00D81746">
        <w:lastRenderedPageBreak/>
        <w:t>Overview</w:t>
      </w:r>
      <w:bookmarkEnd w:id="28"/>
      <w:bookmarkEnd w:id="29"/>
      <w:bookmarkEnd w:id="30"/>
      <w:bookmarkEnd w:id="31"/>
    </w:p>
    <w:p w14:paraId="29330C8E" w14:textId="398259C5" w:rsidR="00C77B15" w:rsidRPr="00D81746" w:rsidRDefault="00205758" w:rsidP="0075312D">
      <w:pPr>
        <w:pStyle w:val="APHeading2"/>
        <w:spacing w:before="480"/>
        <w:ind w:left="850" w:hanging="850"/>
      </w:pPr>
      <w:bookmarkStart w:id="32" w:name="_Toc483923405"/>
      <w:r>
        <w:t>Helpdesk</w:t>
      </w:r>
      <w:bookmarkEnd w:id="32"/>
    </w:p>
    <w:p w14:paraId="106AC9AE" w14:textId="58BAB681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</w:t>
      </w:r>
      <w:r>
        <w:rPr>
          <w:rFonts w:ascii="Arial" w:hAnsi="Arial" w:cs="Arial"/>
          <w:lang w:val="en-IE"/>
        </w:rPr>
        <w:t>System</w:t>
      </w:r>
      <w:r w:rsidRPr="00D81746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63740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operate a Helpdesk </w:t>
      </w:r>
      <w:r w:rsidR="00205758">
        <w:rPr>
          <w:rFonts w:ascii="Arial" w:hAnsi="Arial" w:cs="Arial"/>
          <w:lang w:val="en-IE"/>
        </w:rPr>
        <w:t>through which</w:t>
      </w:r>
      <w:r w:rsidRPr="00D81746">
        <w:rPr>
          <w:rFonts w:ascii="Arial" w:hAnsi="Arial" w:cs="Arial"/>
          <w:lang w:val="en-IE"/>
        </w:rPr>
        <w:t xml:space="preserve"> Parties can seek technical and operational advice. The Helpdesk </w:t>
      </w:r>
      <w:r w:rsidR="007D4ABD">
        <w:rPr>
          <w:rFonts w:ascii="Arial" w:hAnsi="Arial" w:cs="Arial"/>
          <w:lang w:val="en-IE"/>
        </w:rPr>
        <w:t xml:space="preserve">shall </w:t>
      </w:r>
      <w:r w:rsidR="007D4ABD" w:rsidRPr="00D81746">
        <w:rPr>
          <w:rFonts w:ascii="Arial" w:hAnsi="Arial" w:cs="Arial"/>
          <w:lang w:val="en-IE"/>
        </w:rPr>
        <w:t>provide</w:t>
      </w:r>
      <w:r w:rsidRPr="00D81746">
        <w:rPr>
          <w:rFonts w:ascii="Arial" w:hAnsi="Arial" w:cs="Arial"/>
          <w:lang w:val="en-IE"/>
        </w:rPr>
        <w:t xml:space="preserve"> information on the following:</w:t>
      </w:r>
    </w:p>
    <w:p w14:paraId="6BC7DDAB" w14:textId="54349A79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Party / </w:t>
      </w:r>
      <w:r w:rsidR="00DC3F3A">
        <w:rPr>
          <w:rFonts w:ascii="Arial" w:hAnsi="Arial" w:cs="Arial"/>
          <w:lang w:val="en-IE"/>
        </w:rPr>
        <w:t xml:space="preserve">Capacity Market </w:t>
      </w:r>
      <w:r w:rsidRPr="00D81746">
        <w:rPr>
          <w:rFonts w:ascii="Arial" w:hAnsi="Arial" w:cs="Arial"/>
          <w:lang w:val="en-IE"/>
        </w:rPr>
        <w:t>Unit registration;</w:t>
      </w:r>
    </w:p>
    <w:p w14:paraId="6D8FD192" w14:textId="77777777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Communication Channels; </w:t>
      </w:r>
    </w:p>
    <w:p w14:paraId="4167AFF8" w14:textId="412575D1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Market operation and obligations of Parties;</w:t>
      </w:r>
      <w:r>
        <w:rPr>
          <w:rFonts w:ascii="Arial" w:hAnsi="Arial" w:cs="Arial"/>
          <w:lang w:val="en-IE"/>
        </w:rPr>
        <w:t xml:space="preserve"> and</w:t>
      </w:r>
    </w:p>
    <w:p w14:paraId="41D6A685" w14:textId="4A34EBAF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Incidents affecting the </w:t>
      </w:r>
      <w:r w:rsidR="00F43EAB">
        <w:rPr>
          <w:rFonts w:ascii="Arial" w:hAnsi="Arial" w:cs="Arial"/>
          <w:lang w:val="en-IE"/>
        </w:rPr>
        <w:t>Capacity Market Platform</w:t>
      </w:r>
      <w:r w:rsidRPr="00D81746">
        <w:rPr>
          <w:rFonts w:ascii="Arial" w:hAnsi="Arial" w:cs="Arial"/>
          <w:lang w:val="en-IE"/>
        </w:rPr>
        <w:t xml:space="preserve"> and Communication Channels</w:t>
      </w:r>
      <w:r>
        <w:rPr>
          <w:rFonts w:ascii="Arial" w:hAnsi="Arial" w:cs="Arial"/>
          <w:lang w:val="en-IE"/>
        </w:rPr>
        <w:t>.</w:t>
      </w:r>
    </w:p>
    <w:p w14:paraId="0E471072" w14:textId="50A634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The Helpdesk can be contacted via email or telephone</w:t>
      </w:r>
      <w:r>
        <w:rPr>
          <w:rFonts w:ascii="Arial" w:hAnsi="Arial" w:cs="Arial"/>
          <w:lang w:val="en-IE"/>
        </w:rPr>
        <w:t>.</w:t>
      </w:r>
      <w:r w:rsidR="003D2ADC">
        <w:rPr>
          <w:rFonts w:ascii="Arial" w:hAnsi="Arial" w:cs="Arial"/>
          <w:lang w:val="en-IE"/>
        </w:rPr>
        <w:t xml:space="preserve"> Contact details are available on the System Operators’ website.</w:t>
      </w:r>
    </w:p>
    <w:p w14:paraId="574EAD92" w14:textId="0DF8534D" w:rsidR="009E0225" w:rsidRPr="0012657B" w:rsidRDefault="009E0225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3" w:name="_Toc466556027"/>
      <w:bookmarkStart w:id="34" w:name="_Toc469930090"/>
      <w:bookmarkStart w:id="35" w:name="_Toc471307532"/>
      <w:bookmarkStart w:id="36" w:name="_Toc483923406"/>
      <w:r w:rsidRPr="00D81746">
        <w:t>Categorisation of Helpdesk Requests</w:t>
      </w:r>
      <w:bookmarkEnd w:id="33"/>
      <w:bookmarkEnd w:id="34"/>
      <w:bookmarkEnd w:id="35"/>
      <w:bookmarkEnd w:id="36"/>
    </w:p>
    <w:p w14:paraId="006590CF" w14:textId="24659CD0" w:rsidR="009E0225" w:rsidRDefault="00CF787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There are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>
        <w:rPr>
          <w:rFonts w:ascii="Arial" w:hAnsi="Arial" w:cs="Arial"/>
          <w:lang w:val="en-IE"/>
        </w:rPr>
        <w:t>three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 w:rsidRPr="00D81746">
        <w:rPr>
          <w:rFonts w:ascii="Arial" w:hAnsi="Arial" w:cs="Arial"/>
          <w:lang w:val="en-IE"/>
        </w:rPr>
        <w:t>categories</w:t>
      </w:r>
      <w:r>
        <w:rPr>
          <w:rFonts w:ascii="Arial" w:hAnsi="Arial" w:cs="Arial"/>
          <w:lang w:val="en-IE"/>
        </w:rPr>
        <w:t xml:space="preserve"> of Helpdesk Requests</w:t>
      </w:r>
      <w:r w:rsidR="003D2ADC">
        <w:rPr>
          <w:rFonts w:ascii="Arial" w:hAnsi="Arial" w:cs="Arial"/>
          <w:lang w:val="en-IE"/>
        </w:rPr>
        <w:t>, as</w:t>
      </w:r>
      <w:r w:rsidR="00DC3F3A">
        <w:rPr>
          <w:rFonts w:ascii="Arial" w:hAnsi="Arial" w:cs="Arial"/>
          <w:lang w:val="en-IE"/>
        </w:rPr>
        <w:t xml:space="preserve"> </w:t>
      </w:r>
      <w:r w:rsidR="009E0225" w:rsidRPr="00D81746">
        <w:rPr>
          <w:rFonts w:ascii="Arial" w:hAnsi="Arial" w:cs="Arial"/>
          <w:lang w:val="en-IE"/>
        </w:rPr>
        <w:t>outlined in the table below</w:t>
      </w:r>
      <w:r w:rsidR="00E91220">
        <w:rPr>
          <w:rFonts w:ascii="Arial" w:hAnsi="Arial" w:cs="Arial"/>
          <w:lang w:val="en-IE"/>
        </w:rPr>
        <w:t>.</w:t>
      </w:r>
    </w:p>
    <w:p w14:paraId="4DBC9DC7" w14:textId="77777777" w:rsidR="00205758" w:rsidRDefault="0020575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57FDB07C" w14:textId="54B4F11B" w:rsidR="00205758" w:rsidRPr="00205758" w:rsidRDefault="00205758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1: </w:t>
      </w:r>
      <w:r>
        <w:rPr>
          <w:b/>
          <w:lang w:val="en-IE"/>
        </w:rPr>
        <w:t>Helpdesk Categories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440"/>
        <w:gridCol w:w="6615"/>
      </w:tblGrid>
      <w:tr w:rsidR="009E0225" w:rsidRPr="00D81746" w14:paraId="48C6F96E" w14:textId="77777777" w:rsidTr="00025E5C">
        <w:tc>
          <w:tcPr>
            <w:tcW w:w="11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37115B6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Category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45AD005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Title</w:t>
            </w:r>
          </w:p>
        </w:tc>
        <w:tc>
          <w:tcPr>
            <w:tcW w:w="661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1AEB1D12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9E0225" w:rsidRPr="00D81746" w14:paraId="375281D9" w14:textId="77777777" w:rsidTr="00F43EAB">
        <w:tc>
          <w:tcPr>
            <w:tcW w:w="1188" w:type="dxa"/>
            <w:tcBorders>
              <w:top w:val="single" w:sz="18" w:space="0" w:color="auto"/>
            </w:tcBorders>
          </w:tcPr>
          <w:p w14:paraId="3CFBBFEA" w14:textId="35C6F64C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0FE4AB4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Incident Reporting</w:t>
            </w:r>
          </w:p>
        </w:tc>
        <w:tc>
          <w:tcPr>
            <w:tcW w:w="6615" w:type="dxa"/>
            <w:tcBorders>
              <w:top w:val="single" w:sz="18" w:space="0" w:color="auto"/>
            </w:tcBorders>
          </w:tcPr>
          <w:p w14:paraId="568494EF" w14:textId="2DDCE755" w:rsidR="009E0225" w:rsidRPr="00D81746" w:rsidRDefault="00D82C06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The r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eporting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an issue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that is preventing</w:t>
            </w:r>
            <w:r w:rsidR="00C82D9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>it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from performing its obligations under the Code and which may require assistance from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to resolve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54069253" w14:textId="77777777" w:rsidTr="00E91220">
        <w:tc>
          <w:tcPr>
            <w:tcW w:w="1188" w:type="dxa"/>
          </w:tcPr>
          <w:p w14:paraId="734C2052" w14:textId="2CE38E1D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4A80D65C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Assistance Request</w:t>
            </w:r>
          </w:p>
        </w:tc>
        <w:tc>
          <w:tcPr>
            <w:tcW w:w="6615" w:type="dxa"/>
          </w:tcPr>
          <w:p w14:paraId="4BAC68E7" w14:textId="0EA38398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for technical assistance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by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 xml:space="preserve">a </w:t>
            </w:r>
            <w:r w:rsidR="007B0D01" w:rsidRPr="00D81746">
              <w:rPr>
                <w:rFonts w:ascii="Arial" w:hAnsi="Arial" w:cs="Arial"/>
                <w:sz w:val="22"/>
                <w:szCs w:val="22"/>
                <w:lang w:val="en-IE"/>
              </w:rPr>
              <w:t>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 xml:space="preserve">y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who is having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issues</w:t>
            </w:r>
            <w:r w:rsidR="00E34348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 configuration of Communication Channels or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Data Transactions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  <w:p w14:paraId="30414BD2" w14:textId="31FC1E49" w:rsidR="009E0225" w:rsidRPr="00D81746" w:rsidRDefault="009E0225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 for ad-hoc data reports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14C2878C" w14:textId="77777777" w:rsidTr="00E91220">
        <w:tc>
          <w:tcPr>
            <w:tcW w:w="1188" w:type="dxa"/>
          </w:tcPr>
          <w:p w14:paraId="1B286E98" w14:textId="30CFB378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79277B08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Information Request</w:t>
            </w:r>
          </w:p>
        </w:tc>
        <w:tc>
          <w:tcPr>
            <w:tcW w:w="6615" w:type="dxa"/>
          </w:tcPr>
          <w:p w14:paraId="7AA7DC7C" w14:textId="3022959C" w:rsidR="009E0225" w:rsidRPr="00D81746" w:rsidRDefault="00E34348" w:rsidP="00E343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Request for i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nformation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in relation to any issues arising under the Code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. </w:t>
            </w:r>
            <w:r w:rsidR="009E0225" w:rsidRPr="00D81746" w:rsidDel="00E80C15">
              <w:rPr>
                <w:rFonts w:ascii="Arial" w:hAnsi="Arial" w:cs="Arial"/>
                <w:sz w:val="22"/>
                <w:szCs w:val="22"/>
                <w:lang w:val="en-IE"/>
              </w:rPr>
              <w:t xml:space="preserve">This information will usually be available on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ebsite or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 xml:space="preserve">shall be communicated via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Type 2 Channel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as appropriate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</w:tbl>
    <w:p w14:paraId="1237219E" w14:textId="130F82F6" w:rsidR="009E0225" w:rsidRPr="0012657B" w:rsidRDefault="00C82D9F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7" w:name="_Toc469930091"/>
      <w:bookmarkStart w:id="38" w:name="_Toc471307533"/>
      <w:bookmarkStart w:id="39" w:name="_Toc483923407"/>
      <w:r>
        <w:t>Responding to Helpdesk Requests</w:t>
      </w:r>
      <w:bookmarkEnd w:id="37"/>
      <w:bookmarkEnd w:id="38"/>
      <w:bookmarkEnd w:id="39"/>
    </w:p>
    <w:p w14:paraId="68116EA8" w14:textId="2A5B1C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B0D01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be acknowledged within one Working Day of receipt. </w:t>
      </w:r>
    </w:p>
    <w:p w14:paraId="7FCF0F13" w14:textId="702AC993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1</w:t>
      </w:r>
      <w:r w:rsidRPr="00D81746">
        <w:rPr>
          <w:rFonts w:ascii="Arial" w:hAnsi="Arial" w:cs="Arial"/>
          <w:lang w:val="en-IE"/>
        </w:rPr>
        <w:t xml:space="preserve"> and</w:t>
      </w:r>
      <w:r w:rsidR="0075312D">
        <w:rPr>
          <w:rFonts w:ascii="Arial" w:hAnsi="Arial" w:cs="Arial"/>
          <w:lang w:val="en-IE"/>
        </w:rPr>
        <w:t xml:space="preserve"> c</w:t>
      </w:r>
      <w:r w:rsidR="00500D56">
        <w:rPr>
          <w:rFonts w:ascii="Arial" w:hAnsi="Arial" w:cs="Arial"/>
          <w:lang w:val="en-IE"/>
        </w:rPr>
        <w:t>ategory</w:t>
      </w:r>
      <w:r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2</w:t>
      </w:r>
      <w:r w:rsidRPr="00D81746">
        <w:rPr>
          <w:rFonts w:ascii="Arial" w:hAnsi="Arial" w:cs="Arial"/>
          <w:lang w:val="en-IE"/>
        </w:rPr>
        <w:t xml:space="preserve"> </w:t>
      </w:r>
      <w:r w:rsidR="00861FF4">
        <w:rPr>
          <w:rFonts w:ascii="Arial" w:hAnsi="Arial" w:cs="Arial"/>
          <w:lang w:val="en-IE"/>
        </w:rPr>
        <w:t>Helpdesk R</w:t>
      </w:r>
      <w:r w:rsidRPr="00D81746">
        <w:rPr>
          <w:rFonts w:ascii="Arial" w:hAnsi="Arial" w:cs="Arial"/>
          <w:lang w:val="en-IE"/>
        </w:rPr>
        <w:t>equests</w:t>
      </w:r>
      <w:r w:rsidR="00F07AC2">
        <w:rPr>
          <w:rFonts w:ascii="Arial" w:hAnsi="Arial" w:cs="Arial"/>
          <w:lang w:val="en-IE"/>
        </w:rPr>
        <w:t xml:space="preserve"> </w:t>
      </w:r>
      <w:r w:rsidR="005B5481">
        <w:rPr>
          <w:rFonts w:ascii="Arial" w:hAnsi="Arial" w:cs="Arial"/>
          <w:lang w:val="en-IE"/>
        </w:rPr>
        <w:t>are</w:t>
      </w:r>
      <w:r w:rsidR="001E6E57">
        <w:rPr>
          <w:rFonts w:ascii="Arial" w:hAnsi="Arial" w:cs="Arial"/>
          <w:lang w:val="en-IE"/>
        </w:rPr>
        <w:t xml:space="preserve"> considered to be</w:t>
      </w:r>
      <w:r w:rsidR="00E9627B">
        <w:rPr>
          <w:rFonts w:ascii="Arial" w:hAnsi="Arial" w:cs="Arial"/>
          <w:lang w:val="en-IE"/>
        </w:rPr>
        <w:t xml:space="preserve"> resolved</w:t>
      </w:r>
      <w:r w:rsidRPr="00D81746">
        <w:rPr>
          <w:rFonts w:ascii="Arial" w:hAnsi="Arial" w:cs="Arial"/>
          <w:lang w:val="en-IE"/>
        </w:rPr>
        <w:t xml:space="preserve"> </w:t>
      </w:r>
      <w:r w:rsidR="00500D56">
        <w:rPr>
          <w:rFonts w:ascii="Arial" w:hAnsi="Arial" w:cs="Arial"/>
          <w:lang w:val="en-IE"/>
        </w:rPr>
        <w:t>once</w:t>
      </w:r>
      <w:r w:rsidR="00500D56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the Helpdesk contacts the Participant to assist in resolving the issue. The </w:t>
      </w:r>
      <w:r w:rsidR="00697867" w:rsidRPr="00D81746">
        <w:rPr>
          <w:rFonts w:ascii="Arial" w:hAnsi="Arial" w:cs="Arial"/>
          <w:lang w:val="en-IE"/>
        </w:rPr>
        <w:t>time</w:t>
      </w:r>
      <w:r w:rsidR="00697867">
        <w:rPr>
          <w:rFonts w:ascii="Arial" w:hAnsi="Arial" w:cs="Arial"/>
          <w:lang w:val="en-IE"/>
        </w:rPr>
        <w:t>lines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5B1648">
        <w:rPr>
          <w:rFonts w:ascii="Arial" w:hAnsi="Arial" w:cs="Arial"/>
          <w:lang w:val="en-IE"/>
        </w:rPr>
        <w:t>shall</w:t>
      </w:r>
      <w:r w:rsidR="005B1648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dependent on the type of request (e.g. </w:t>
      </w:r>
      <w:r w:rsidR="00923CA5">
        <w:rPr>
          <w:rFonts w:ascii="Arial" w:hAnsi="Arial" w:cs="Arial"/>
          <w:lang w:val="en-IE"/>
        </w:rPr>
        <w:t>an issue relating to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 xml:space="preserve">submission of </w:t>
      </w:r>
      <w:r w:rsidR="00861FF4">
        <w:rPr>
          <w:rFonts w:ascii="Arial" w:hAnsi="Arial" w:cs="Arial"/>
          <w:lang w:val="en-IE"/>
        </w:rPr>
        <w:t xml:space="preserve">bids or offers </w:t>
      </w:r>
      <w:r w:rsidRPr="00D81746">
        <w:rPr>
          <w:rFonts w:ascii="Arial" w:hAnsi="Arial" w:cs="Arial"/>
          <w:lang w:val="en-IE"/>
        </w:rPr>
        <w:t>may r</w:t>
      </w:r>
      <w:r w:rsidR="00826753">
        <w:rPr>
          <w:rFonts w:ascii="Arial" w:hAnsi="Arial" w:cs="Arial"/>
          <w:lang w:val="en-IE"/>
        </w:rPr>
        <w:t xml:space="preserve">equire a response </w:t>
      </w:r>
      <w:r w:rsidR="00923CA5">
        <w:rPr>
          <w:rFonts w:ascii="Arial" w:hAnsi="Arial" w:cs="Arial"/>
          <w:lang w:val="en-IE"/>
        </w:rPr>
        <w:t>within</w:t>
      </w:r>
      <w:r w:rsidR="00826753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two</w:t>
      </w:r>
      <w:r w:rsidRPr="00D81746">
        <w:rPr>
          <w:rFonts w:ascii="Arial" w:hAnsi="Arial" w:cs="Arial"/>
          <w:lang w:val="en-IE"/>
        </w:rPr>
        <w:t xml:space="preserve"> hour</w:t>
      </w:r>
      <w:r w:rsidR="00826753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>whereas</w:t>
      </w:r>
      <w:r w:rsidR="00923CA5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assistance with configuration of Communication Channels </w:t>
      </w:r>
      <w:r w:rsidR="00B13CFD">
        <w:rPr>
          <w:rFonts w:ascii="Arial" w:hAnsi="Arial" w:cs="Arial"/>
          <w:lang w:val="en-IE"/>
        </w:rPr>
        <w:t xml:space="preserve">may </w:t>
      </w:r>
      <w:r w:rsidR="00E637A1">
        <w:rPr>
          <w:rFonts w:ascii="Arial" w:hAnsi="Arial" w:cs="Arial"/>
          <w:lang w:val="en-IE"/>
        </w:rPr>
        <w:t>require more than</w:t>
      </w:r>
      <w:r w:rsidRPr="00D81746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one</w:t>
      </w:r>
      <w:r w:rsidRPr="00D81746">
        <w:rPr>
          <w:rFonts w:ascii="Arial" w:hAnsi="Arial" w:cs="Arial"/>
          <w:lang w:val="en-IE"/>
        </w:rPr>
        <w:t xml:space="preserve"> Working Day).</w:t>
      </w:r>
      <w:r w:rsidR="00697867">
        <w:rPr>
          <w:rFonts w:ascii="Arial" w:hAnsi="Arial" w:cs="Arial"/>
          <w:lang w:val="en-IE"/>
        </w:rPr>
        <w:t xml:space="preserve"> </w:t>
      </w:r>
      <w:r w:rsidR="00697867"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3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Helpdesk R</w:t>
      </w:r>
      <w:r w:rsidR="00697867" w:rsidRPr="00D81746">
        <w:rPr>
          <w:rFonts w:ascii="Arial" w:hAnsi="Arial" w:cs="Arial"/>
          <w:lang w:val="en-IE"/>
        </w:rPr>
        <w:t>equests</w:t>
      </w:r>
      <w:r w:rsidR="005B5481">
        <w:rPr>
          <w:rFonts w:ascii="Arial" w:hAnsi="Arial" w:cs="Arial"/>
          <w:lang w:val="en-IE"/>
        </w:rPr>
        <w:t xml:space="preserve"> are</w:t>
      </w:r>
      <w:r w:rsidR="001E6E57">
        <w:rPr>
          <w:rFonts w:ascii="Arial" w:hAnsi="Arial" w:cs="Arial"/>
          <w:lang w:val="en-IE"/>
        </w:rPr>
        <w:t xml:space="preserve"> considered to be</w:t>
      </w:r>
      <w:r w:rsidR="005B5481">
        <w:rPr>
          <w:rFonts w:ascii="Arial" w:hAnsi="Arial" w:cs="Arial"/>
          <w:lang w:val="en-IE"/>
        </w:rPr>
        <w:t xml:space="preserve"> resolved once </w:t>
      </w:r>
      <w:r w:rsidR="00697867" w:rsidRPr="00D81746">
        <w:rPr>
          <w:rFonts w:ascii="Arial" w:hAnsi="Arial" w:cs="Arial"/>
          <w:lang w:val="en-IE"/>
        </w:rPr>
        <w:t>the requested information</w:t>
      </w:r>
      <w:r w:rsidR="005B5481">
        <w:rPr>
          <w:rFonts w:ascii="Arial" w:hAnsi="Arial" w:cs="Arial"/>
          <w:lang w:val="en-IE"/>
        </w:rPr>
        <w:t xml:space="preserve"> has been provided</w:t>
      </w:r>
      <w:r w:rsidR="00F633A0">
        <w:rPr>
          <w:rFonts w:ascii="Arial" w:hAnsi="Arial" w:cs="Arial"/>
          <w:lang w:val="en-IE"/>
        </w:rPr>
        <w:t>.</w:t>
      </w:r>
    </w:p>
    <w:p w14:paraId="45824942" w14:textId="77777777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32413E79" w14:textId="7D2B4341" w:rsidR="009E0225" w:rsidRPr="0012657B" w:rsidRDefault="009E0225" w:rsidP="0012657B">
      <w:pPr>
        <w:pStyle w:val="AP3Heading"/>
        <w:tabs>
          <w:tab w:val="clear" w:pos="941"/>
          <w:tab w:val="num" w:pos="720"/>
        </w:tabs>
        <w:ind w:left="720" w:hanging="720"/>
      </w:pPr>
      <w:bookmarkStart w:id="40" w:name="_Toc466556031"/>
      <w:bookmarkStart w:id="41" w:name="_Toc469930092"/>
      <w:bookmarkStart w:id="42" w:name="_Toc471307534"/>
      <w:bookmarkStart w:id="43" w:name="_Toc483923408"/>
      <w:r w:rsidRPr="00D81746">
        <w:lastRenderedPageBreak/>
        <w:t xml:space="preserve">Logging </w:t>
      </w:r>
      <w:r w:rsidR="005B1648">
        <w:t xml:space="preserve">and </w:t>
      </w:r>
      <w:r w:rsidRPr="00D81746">
        <w:t>Monitoring of Helpdesk Requests</w:t>
      </w:r>
      <w:bookmarkEnd w:id="40"/>
      <w:bookmarkEnd w:id="41"/>
      <w:bookmarkEnd w:id="42"/>
      <w:bookmarkEnd w:id="43"/>
    </w:p>
    <w:p w14:paraId="0C06651A" w14:textId="0ABD604F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All Helpdesk </w:t>
      </w:r>
      <w:r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A2D2E">
        <w:rPr>
          <w:rFonts w:ascii="Arial" w:hAnsi="Arial" w:cs="Arial"/>
          <w:lang w:val="en-IE"/>
        </w:rPr>
        <w:t>shall</w:t>
      </w:r>
      <w:r w:rsidR="007A2D2E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logged </w:t>
      </w:r>
      <w:r w:rsidR="000B7EE5">
        <w:rPr>
          <w:rFonts w:ascii="Arial" w:hAnsi="Arial" w:cs="Arial"/>
          <w:lang w:val="en-IE"/>
        </w:rPr>
        <w:t>by the System Operators</w:t>
      </w:r>
      <w:r w:rsidRPr="00D81746">
        <w:rPr>
          <w:rFonts w:ascii="Arial" w:hAnsi="Arial" w:cs="Arial"/>
          <w:lang w:val="en-IE"/>
        </w:rPr>
        <w:t xml:space="preserve"> </w:t>
      </w:r>
      <w:r w:rsidR="007001F3">
        <w:rPr>
          <w:rFonts w:ascii="Arial" w:hAnsi="Arial" w:cs="Arial"/>
          <w:lang w:val="en-IE"/>
        </w:rPr>
        <w:t xml:space="preserve">with </w:t>
      </w:r>
      <w:r w:rsidRPr="00D81746">
        <w:rPr>
          <w:rFonts w:ascii="Arial" w:hAnsi="Arial" w:cs="Arial"/>
          <w:lang w:val="en-IE"/>
        </w:rPr>
        <w:t>the details and resolution recorded.</w:t>
      </w:r>
    </w:p>
    <w:p w14:paraId="44A85D7A" w14:textId="444D5C29" w:rsidR="009859EA" w:rsidRPr="00D81746" w:rsidRDefault="009E0225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Helpdesk </w:t>
      </w:r>
      <w:r w:rsidR="00F07AC2">
        <w:rPr>
          <w:rFonts w:ascii="Arial" w:hAnsi="Arial" w:cs="Arial"/>
          <w:lang w:val="en-IE"/>
        </w:rPr>
        <w:t>shall</w:t>
      </w:r>
      <w:r w:rsidR="00F07AC2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inform </w:t>
      </w:r>
      <w:r w:rsidR="00D72901">
        <w:rPr>
          <w:rFonts w:ascii="Arial" w:hAnsi="Arial" w:cs="Arial"/>
          <w:lang w:val="en-IE"/>
        </w:rPr>
        <w:t>a</w:t>
      </w:r>
      <w:r w:rsidRPr="00D81746">
        <w:rPr>
          <w:rFonts w:ascii="Arial" w:hAnsi="Arial" w:cs="Arial"/>
          <w:lang w:val="en-IE"/>
        </w:rPr>
        <w:t xml:space="preserve"> Participant </w:t>
      </w:r>
      <w:r w:rsidR="004928FB">
        <w:rPr>
          <w:rFonts w:ascii="Arial" w:hAnsi="Arial" w:cs="Arial"/>
          <w:lang w:val="en-IE"/>
        </w:rPr>
        <w:t>once</w:t>
      </w:r>
      <w:r w:rsidRPr="00D81746">
        <w:rPr>
          <w:rFonts w:ascii="Arial" w:hAnsi="Arial" w:cs="Arial"/>
          <w:lang w:val="en-IE"/>
        </w:rPr>
        <w:t xml:space="preserve"> </w:t>
      </w:r>
      <w:r w:rsidR="004928FB">
        <w:rPr>
          <w:rFonts w:ascii="Arial" w:hAnsi="Arial" w:cs="Arial"/>
          <w:lang w:val="en-IE"/>
        </w:rPr>
        <w:t xml:space="preserve">a </w:t>
      </w: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>equest</w:t>
      </w:r>
      <w:r w:rsidR="004928FB">
        <w:rPr>
          <w:rFonts w:ascii="Arial" w:hAnsi="Arial" w:cs="Arial"/>
          <w:lang w:val="en-IE"/>
        </w:rPr>
        <w:t xml:space="preserve"> is closed</w:t>
      </w:r>
      <w:r w:rsidRPr="00D81746">
        <w:rPr>
          <w:rFonts w:ascii="Arial" w:hAnsi="Arial" w:cs="Arial"/>
          <w:lang w:val="en-IE"/>
        </w:rPr>
        <w:t>.</w:t>
      </w:r>
    </w:p>
    <w:p w14:paraId="29330CBC" w14:textId="3DB21548" w:rsidR="003734B2" w:rsidRPr="006953D4" w:rsidRDefault="00C75E13" w:rsidP="0075312D">
      <w:pPr>
        <w:pStyle w:val="APHeading2"/>
        <w:spacing w:before="480"/>
        <w:ind w:left="850" w:hanging="850"/>
      </w:pPr>
      <w:bookmarkStart w:id="44" w:name="_Toc469930093"/>
      <w:bookmarkStart w:id="45" w:name="_Toc471305327"/>
      <w:bookmarkStart w:id="46" w:name="_Toc483923409"/>
      <w:r>
        <w:t>Capacity Market Platform</w:t>
      </w:r>
      <w:r w:rsidR="003734B2" w:rsidRPr="006953D4">
        <w:t xml:space="preserve"> Modifications</w:t>
      </w:r>
      <w:bookmarkEnd w:id="44"/>
      <w:bookmarkEnd w:id="45"/>
      <w:bookmarkEnd w:id="46"/>
    </w:p>
    <w:p w14:paraId="29E7CC1E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47" w:name="_Toc466556033"/>
      <w:bookmarkStart w:id="48" w:name="_Toc469930094"/>
      <w:bookmarkStart w:id="49" w:name="_Toc471307535"/>
      <w:bookmarkStart w:id="50" w:name="_Toc483923410"/>
      <w:bookmarkStart w:id="51" w:name="_Ref18384429"/>
      <w:bookmarkStart w:id="52" w:name="_Ref18384471"/>
      <w:bookmarkStart w:id="53" w:name="_Ref18384594"/>
      <w:bookmarkStart w:id="54" w:name="_Toc22548733"/>
      <w:bookmarkStart w:id="55" w:name="_Toc139788482"/>
      <w:r w:rsidRPr="006953D4">
        <w:t>Change Management</w:t>
      </w:r>
      <w:bookmarkEnd w:id="47"/>
      <w:bookmarkEnd w:id="48"/>
      <w:bookmarkEnd w:id="49"/>
      <w:bookmarkEnd w:id="50"/>
    </w:p>
    <w:p w14:paraId="3C8E53FF" w14:textId="090FAA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 w:rsidRP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implement a change management process</w:t>
      </w:r>
      <w:r w:rsidR="00D72901">
        <w:rPr>
          <w:rFonts w:ascii="Arial" w:hAnsi="Arial" w:cs="Arial"/>
          <w:lang w:val="en-IE"/>
        </w:rPr>
        <w:t xml:space="preserve"> in respect of the </w:t>
      </w:r>
      <w:r w:rsidR="00C75E13">
        <w:rPr>
          <w:rFonts w:ascii="Arial" w:hAnsi="Arial" w:cs="Arial"/>
          <w:lang w:val="en-IE"/>
        </w:rPr>
        <w:t>Capacity Market Platform</w:t>
      </w:r>
      <w:r w:rsidR="00D72901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to manage the identification, recording, rectification</w:t>
      </w:r>
      <w:r w:rsidR="00F07AC2">
        <w:rPr>
          <w:rFonts w:ascii="Arial" w:hAnsi="Arial" w:cs="Arial"/>
          <w:lang w:val="en-IE"/>
        </w:rPr>
        <w:t xml:space="preserve">, </w:t>
      </w:r>
      <w:r w:rsidRPr="006953D4">
        <w:rPr>
          <w:rFonts w:ascii="Arial" w:hAnsi="Arial" w:cs="Arial"/>
          <w:lang w:val="en-IE"/>
        </w:rPr>
        <w:t>development and Implementation of:</w:t>
      </w:r>
    </w:p>
    <w:p w14:paraId="3B3920D9" w14:textId="372F699A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any change to the production system, applications</w:t>
      </w:r>
      <w:r w:rsidR="00B9341D">
        <w:rPr>
          <w:rFonts w:ascii="Arial" w:hAnsi="Arial" w:cs="Arial"/>
          <w:lang w:val="en-IE"/>
        </w:rPr>
        <w:t xml:space="preserve"> or</w:t>
      </w:r>
      <w:r w:rsidRPr="006953D4">
        <w:rPr>
          <w:rFonts w:ascii="Arial" w:hAnsi="Arial" w:cs="Arial"/>
          <w:lang w:val="en-IE"/>
        </w:rPr>
        <w:t xml:space="preserve"> environment</w:t>
      </w:r>
      <w:r w:rsidR="00B9341D">
        <w:rPr>
          <w:rFonts w:ascii="Arial" w:hAnsi="Arial" w:cs="Arial"/>
          <w:lang w:val="en-IE"/>
        </w:rPr>
        <w:t>;</w:t>
      </w:r>
    </w:p>
    <w:p w14:paraId="19ADFC0D" w14:textId="7777777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defects;</w:t>
      </w:r>
    </w:p>
    <w:p w14:paraId="42AB42AF" w14:textId="3DF92A2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approved changes through </w:t>
      </w:r>
      <w:r w:rsidR="006953D4" w:rsidRPr="006953D4">
        <w:rPr>
          <w:rFonts w:ascii="Arial" w:hAnsi="Arial" w:cs="Arial"/>
          <w:lang w:val="en-IE"/>
        </w:rPr>
        <w:t xml:space="preserve">the Modification </w:t>
      </w:r>
      <w:r w:rsidR="006A1335">
        <w:rPr>
          <w:rFonts w:ascii="Arial" w:hAnsi="Arial" w:cs="Arial"/>
          <w:lang w:val="en-IE"/>
        </w:rPr>
        <w:t>P</w:t>
      </w:r>
      <w:r w:rsidR="006953D4" w:rsidRPr="006953D4">
        <w:rPr>
          <w:rFonts w:ascii="Arial" w:hAnsi="Arial" w:cs="Arial"/>
          <w:lang w:val="en-IE"/>
        </w:rPr>
        <w:t>rocess</w:t>
      </w:r>
      <w:r w:rsidRPr="006953D4">
        <w:rPr>
          <w:rFonts w:ascii="Arial" w:hAnsi="Arial" w:cs="Arial"/>
          <w:lang w:val="en-IE"/>
        </w:rPr>
        <w:t>;</w:t>
      </w:r>
    </w:p>
    <w:p w14:paraId="3F2A03BF" w14:textId="65C1A14C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operational improvements not requiring Modifications; and</w:t>
      </w:r>
    </w:p>
    <w:p w14:paraId="49DE9DDD" w14:textId="42D5B602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upgrades </w:t>
      </w:r>
      <w:r w:rsidR="000003B7">
        <w:rPr>
          <w:rFonts w:ascii="Arial" w:hAnsi="Arial" w:cs="Arial"/>
          <w:lang w:val="en-IE"/>
        </w:rPr>
        <w:t>to</w:t>
      </w:r>
      <w:r w:rsidRPr="006953D4">
        <w:rPr>
          <w:rFonts w:ascii="Arial" w:hAnsi="Arial" w:cs="Arial"/>
          <w:lang w:val="en-IE"/>
        </w:rPr>
        <w:t xml:space="preserve"> system software</w:t>
      </w:r>
      <w:r w:rsidR="004D6919">
        <w:rPr>
          <w:rFonts w:ascii="Arial" w:hAnsi="Arial" w:cs="Arial"/>
          <w:lang w:val="en-IE"/>
        </w:rPr>
        <w:t>, both core and third party</w:t>
      </w:r>
      <w:r w:rsidR="006953D4" w:rsidRPr="006953D4">
        <w:rPr>
          <w:rFonts w:ascii="Arial" w:hAnsi="Arial" w:cs="Arial"/>
          <w:lang w:val="en-IE"/>
        </w:rPr>
        <w:t>.</w:t>
      </w:r>
    </w:p>
    <w:p w14:paraId="7C5AFB34" w14:textId="446966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change management process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include procedures to collate </w:t>
      </w:r>
      <w:r w:rsidR="00296F1D">
        <w:rPr>
          <w:rFonts w:ascii="Arial" w:hAnsi="Arial" w:cs="Arial"/>
          <w:lang w:val="en-IE"/>
        </w:rPr>
        <w:t>changes</w:t>
      </w:r>
      <w:r w:rsidR="00296F1D" w:rsidRPr="006953D4">
        <w:rPr>
          <w:rFonts w:ascii="Arial" w:hAnsi="Arial" w:cs="Arial"/>
          <w:lang w:val="en-IE"/>
        </w:rPr>
        <w:t xml:space="preserve"> </w:t>
      </w:r>
      <w:r w:rsidR="007D4ABD">
        <w:rPr>
          <w:rFonts w:ascii="Arial" w:hAnsi="Arial" w:cs="Arial"/>
          <w:lang w:val="en-IE"/>
        </w:rPr>
        <w:t xml:space="preserve">impacting </w:t>
      </w:r>
      <w:r w:rsidR="007D4ABD" w:rsidRPr="006953D4">
        <w:rPr>
          <w:rFonts w:ascii="Arial" w:hAnsi="Arial" w:cs="Arial"/>
          <w:lang w:val="en-IE"/>
        </w:rPr>
        <w:t>the</w:t>
      </w:r>
      <w:r w:rsidRPr="006953D4">
        <w:rPr>
          <w:rFonts w:ascii="Arial" w:hAnsi="Arial" w:cs="Arial"/>
          <w:lang w:val="en-IE"/>
        </w:rPr>
        <w:t xml:space="preserve"> </w:t>
      </w:r>
      <w:r w:rsidR="00C75E13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into Releases.</w:t>
      </w:r>
    </w:p>
    <w:p w14:paraId="4963E483" w14:textId="52F97157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Parties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be made aware of all changes to the </w:t>
      </w:r>
      <w:r w:rsidR="00F43EAB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with the exception of changes that relate to standard IT maintenance activities or internal process improvements which do not impact on system availability or third party interfaces.  Parties </w:t>
      </w:r>
      <w:r w:rsidR="006A1335">
        <w:rPr>
          <w:rFonts w:ascii="Arial" w:hAnsi="Arial" w:cs="Arial"/>
          <w:lang w:val="en-IE"/>
        </w:rPr>
        <w:t>shall</w:t>
      </w:r>
      <w:r w:rsidR="006A1335" w:rsidRPr="006953D4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be informed of such changes as part of the change management process.</w:t>
      </w:r>
    </w:p>
    <w:p w14:paraId="6735988A" w14:textId="22BD2164" w:rsidR="00296F1D" w:rsidRPr="006953D4" w:rsidRDefault="0049577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4F7E61">
        <w:rPr>
          <w:rFonts w:ascii="Arial" w:hAnsi="Arial" w:cs="Arial"/>
          <w:lang w:val="en-IE"/>
        </w:rPr>
        <w:t>This Agreed Procedure includes processes for the implementation of changes to the Capacity Market Platform associated with a Modification</w:t>
      </w:r>
      <w:r>
        <w:rPr>
          <w:rFonts w:ascii="Arial" w:hAnsi="Arial" w:cs="Arial"/>
          <w:lang w:val="en-IE"/>
        </w:rPr>
        <w:t>.  T</w:t>
      </w:r>
      <w:r w:rsidRPr="004F7E61">
        <w:rPr>
          <w:rFonts w:ascii="Arial" w:hAnsi="Arial" w:cs="Arial"/>
          <w:lang w:val="en-IE"/>
        </w:rPr>
        <w:t>hese processes are additional to the Modifications Process under the Code</w:t>
      </w:r>
      <w:r w:rsidR="002B240B">
        <w:rPr>
          <w:rFonts w:ascii="Arial" w:hAnsi="Arial" w:cs="Arial"/>
          <w:lang w:val="en-IE"/>
        </w:rPr>
        <w:t>.</w:t>
      </w:r>
    </w:p>
    <w:p w14:paraId="45AB6114" w14:textId="7694ECAA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56" w:name="_Toc466556034"/>
      <w:bookmarkStart w:id="57" w:name="_Toc469930095"/>
      <w:bookmarkStart w:id="58" w:name="_Toc471307536"/>
      <w:bookmarkStart w:id="59" w:name="_Toc483923411"/>
      <w:r w:rsidRPr="006953D4">
        <w:t xml:space="preserve">Release Management </w:t>
      </w:r>
      <w:r w:rsidR="00861FF4">
        <w:t>(</w:t>
      </w:r>
      <w:r w:rsidRPr="006953D4">
        <w:t>Scheduled Releases</w:t>
      </w:r>
      <w:bookmarkEnd w:id="56"/>
      <w:r w:rsidR="00861FF4">
        <w:t>)</w:t>
      </w:r>
      <w:bookmarkEnd w:id="57"/>
      <w:bookmarkEnd w:id="58"/>
      <w:bookmarkEnd w:id="59"/>
    </w:p>
    <w:p w14:paraId="5AB80D90" w14:textId="556D4FD2" w:rsidR="004007D2" w:rsidRPr="006953D4" w:rsidRDefault="00BE20D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In line with the</w:t>
      </w:r>
      <w:r w:rsidR="008418ED">
        <w:rPr>
          <w:rFonts w:ascii="Arial" w:hAnsi="Arial" w:cs="Arial"/>
          <w:lang w:val="en-IE"/>
        </w:rPr>
        <w:t xml:space="preserve"> bi-annual Release strategy contained in the</w:t>
      </w:r>
      <w:r>
        <w:rPr>
          <w:rFonts w:ascii="Arial" w:hAnsi="Arial" w:cs="Arial"/>
          <w:lang w:val="en-IE"/>
        </w:rPr>
        <w:t xml:space="preserve"> </w:t>
      </w:r>
      <w:r w:rsidR="00CD09BB">
        <w:rPr>
          <w:rFonts w:ascii="Arial" w:hAnsi="Arial" w:cs="Arial"/>
          <w:lang w:val="en-IE"/>
        </w:rPr>
        <w:t>Technical Specification</w:t>
      </w:r>
      <w:r>
        <w:rPr>
          <w:rFonts w:ascii="Arial" w:hAnsi="Arial" w:cs="Arial"/>
          <w:lang w:val="en-IE"/>
        </w:rPr>
        <w:t>, e</w:t>
      </w:r>
      <w:r w:rsidR="00861FF4">
        <w:rPr>
          <w:rFonts w:ascii="Arial" w:hAnsi="Arial" w:cs="Arial"/>
          <w:lang w:val="en-IE"/>
        </w:rPr>
        <w:t>ach year, before</w:t>
      </w:r>
      <w:r w:rsidR="004007D2" w:rsidRPr="006953D4">
        <w:rPr>
          <w:rFonts w:ascii="Arial" w:hAnsi="Arial" w:cs="Arial"/>
          <w:lang w:val="en-IE"/>
        </w:rPr>
        <w:t xml:space="preserve"> the final Working Day in June</w:t>
      </w:r>
      <w:r w:rsidR="00861FF4">
        <w:rPr>
          <w:rFonts w:ascii="Arial" w:hAnsi="Arial" w:cs="Arial"/>
          <w:lang w:val="en-IE"/>
        </w:rPr>
        <w:t>,</w:t>
      </w:r>
      <w:r w:rsidR="004007D2" w:rsidRPr="006953D4">
        <w:rPr>
          <w:rFonts w:ascii="Arial" w:hAnsi="Arial" w:cs="Arial"/>
          <w:lang w:val="en-IE"/>
        </w:rPr>
        <w:t xml:space="preserve"> the </w:t>
      </w:r>
      <w:r w:rsidR="001253B5">
        <w:rPr>
          <w:rFonts w:ascii="Arial" w:hAnsi="Arial" w:cs="Arial"/>
          <w:lang w:val="en-IE"/>
        </w:rPr>
        <w:t xml:space="preserve">System </w:t>
      </w:r>
      <w:r w:rsidR="004007D2" w:rsidRPr="006953D4">
        <w:rPr>
          <w:rFonts w:ascii="Arial" w:hAnsi="Arial" w:cs="Arial"/>
          <w:lang w:val="en-IE"/>
        </w:rPr>
        <w:t>Operator</w:t>
      </w:r>
      <w:r w:rsidR="00F311F8">
        <w:rPr>
          <w:rFonts w:ascii="Arial" w:hAnsi="Arial" w:cs="Arial"/>
          <w:lang w:val="en-IE"/>
        </w:rPr>
        <w:t>s</w:t>
      </w:r>
      <w:r w:rsidR="004007D2" w:rsidRPr="006953D4">
        <w:rPr>
          <w:rFonts w:ascii="Arial" w:hAnsi="Arial" w:cs="Arial"/>
          <w:lang w:val="en-IE"/>
        </w:rPr>
        <w:t xml:space="preserve"> shall provide all Parties with a </w:t>
      </w:r>
      <w:r w:rsidR="00F311F8">
        <w:rPr>
          <w:rFonts w:ascii="Arial" w:hAnsi="Arial" w:cs="Arial"/>
          <w:lang w:val="en-IE"/>
        </w:rPr>
        <w:t>R</w:t>
      </w:r>
      <w:r w:rsidR="004007D2" w:rsidRPr="006953D4">
        <w:rPr>
          <w:rFonts w:ascii="Arial" w:hAnsi="Arial" w:cs="Arial"/>
          <w:lang w:val="en-IE"/>
        </w:rPr>
        <w:t xml:space="preserve">elease timetable for the </w:t>
      </w:r>
      <w:r w:rsidR="004007D2" w:rsidRPr="00BC3A98">
        <w:rPr>
          <w:rFonts w:ascii="Arial" w:hAnsi="Arial" w:cs="Arial"/>
          <w:lang w:val="en-IE"/>
        </w:rPr>
        <w:t xml:space="preserve">following year that identifies the dates for </w:t>
      </w:r>
      <w:r w:rsidR="00F311F8" w:rsidRPr="00BC3A98">
        <w:rPr>
          <w:rFonts w:ascii="Arial" w:hAnsi="Arial" w:cs="Arial"/>
          <w:lang w:val="en-IE"/>
        </w:rPr>
        <w:t>S</w:t>
      </w:r>
      <w:r w:rsidR="004007D2" w:rsidRPr="00BC3A98">
        <w:rPr>
          <w:rFonts w:ascii="Arial" w:hAnsi="Arial" w:cs="Arial"/>
          <w:lang w:val="en-IE"/>
        </w:rPr>
        <w:t xml:space="preserve">cheduled Releases of the </w:t>
      </w:r>
      <w:r w:rsidR="00C75E13" w:rsidRPr="00BC3A98">
        <w:rPr>
          <w:rFonts w:ascii="Arial" w:hAnsi="Arial" w:cs="Arial"/>
          <w:lang w:val="en-IE"/>
        </w:rPr>
        <w:t>Capacity Market Platform</w:t>
      </w:r>
      <w:r w:rsidR="004007D2" w:rsidRPr="00BC3A98">
        <w:rPr>
          <w:rFonts w:ascii="Arial" w:hAnsi="Arial" w:cs="Arial"/>
          <w:lang w:val="en-IE"/>
        </w:rPr>
        <w:t>.</w:t>
      </w:r>
      <w:r w:rsidR="00201FE7" w:rsidRPr="00BC3A98">
        <w:rPr>
          <w:rFonts w:ascii="Arial" w:hAnsi="Arial" w:cs="Arial"/>
          <w:lang w:val="en-IE"/>
        </w:rPr>
        <w:t xml:space="preserve"> </w:t>
      </w:r>
      <w:r w:rsidR="00201FE7" w:rsidRPr="00BC3A98">
        <w:rPr>
          <w:rFonts w:ascii="Arial" w:hAnsi="Arial" w:cs="Arial"/>
          <w:iCs/>
        </w:rPr>
        <w:t>For the avoidance of doubt, this Release timetable shall not include details in relation to content of the Releases.</w:t>
      </w:r>
      <w:r w:rsidR="004007D2" w:rsidRPr="00BC3A98">
        <w:rPr>
          <w:rFonts w:ascii="Arial" w:hAnsi="Arial" w:cs="Arial"/>
          <w:lang w:val="en-IE"/>
        </w:rPr>
        <w:t xml:space="preserve"> These Releases </w:t>
      </w:r>
      <w:r w:rsidR="00F311F8" w:rsidRPr="00BC3A98">
        <w:rPr>
          <w:rFonts w:ascii="Arial" w:hAnsi="Arial" w:cs="Arial"/>
          <w:lang w:val="en-IE"/>
        </w:rPr>
        <w:t xml:space="preserve">shall </w:t>
      </w:r>
      <w:r w:rsidR="004007D2" w:rsidRPr="00BC3A98">
        <w:rPr>
          <w:rFonts w:ascii="Arial" w:hAnsi="Arial" w:cs="Arial"/>
          <w:lang w:val="en-IE"/>
        </w:rPr>
        <w:t xml:space="preserve">be made up of system modifications as a </w:t>
      </w:r>
      <w:r w:rsidR="004007D2" w:rsidRPr="006953D4">
        <w:rPr>
          <w:rFonts w:ascii="Arial" w:hAnsi="Arial" w:cs="Arial"/>
          <w:lang w:val="en-IE"/>
        </w:rPr>
        <w:t xml:space="preserve">result of Modifications </w:t>
      </w:r>
      <w:r w:rsidR="006953D4" w:rsidRPr="006953D4">
        <w:rPr>
          <w:rFonts w:ascii="Arial" w:hAnsi="Arial" w:cs="Arial"/>
          <w:lang w:val="en-IE"/>
        </w:rPr>
        <w:t>directed by the Regulatory Authorities</w:t>
      </w:r>
      <w:r w:rsidR="004007D2" w:rsidRPr="006953D4">
        <w:rPr>
          <w:rFonts w:ascii="Arial" w:hAnsi="Arial" w:cs="Arial"/>
          <w:lang w:val="en-IE"/>
        </w:rPr>
        <w:t xml:space="preserve">, upgrades </w:t>
      </w:r>
      <w:r w:rsidR="00F311F8">
        <w:rPr>
          <w:rFonts w:ascii="Arial" w:hAnsi="Arial" w:cs="Arial"/>
          <w:lang w:val="en-IE"/>
        </w:rPr>
        <w:t>to</w:t>
      </w:r>
      <w:r w:rsidR="004007D2" w:rsidRPr="006953D4">
        <w:rPr>
          <w:rFonts w:ascii="Arial" w:hAnsi="Arial" w:cs="Arial"/>
          <w:lang w:val="en-IE"/>
        </w:rPr>
        <w:t xml:space="preserve"> system software and corrections of identified defects. </w:t>
      </w:r>
    </w:p>
    <w:p w14:paraId="61ED2A39" w14:textId="45DF5043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F311F8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maintain the </w:t>
      </w:r>
      <w:r w:rsidRPr="00774A98">
        <w:rPr>
          <w:rFonts w:ascii="Arial" w:hAnsi="Arial" w:cs="Arial"/>
          <w:lang w:val="en-IE"/>
        </w:rPr>
        <w:t>Technical Specification</w:t>
      </w:r>
      <w:r w:rsidRPr="006953D4">
        <w:rPr>
          <w:rFonts w:ascii="Arial" w:hAnsi="Arial" w:cs="Arial"/>
          <w:lang w:val="en-IE"/>
        </w:rPr>
        <w:t>, which shall provide information</w:t>
      </w:r>
      <w:r w:rsidR="00423B22">
        <w:rPr>
          <w:rFonts w:ascii="Arial" w:hAnsi="Arial" w:cs="Arial"/>
          <w:lang w:val="en-IE"/>
        </w:rPr>
        <w:t xml:space="preserve"> required</w:t>
      </w:r>
      <w:r w:rsidRPr="006953D4">
        <w:rPr>
          <w:rFonts w:ascii="Arial" w:hAnsi="Arial" w:cs="Arial"/>
          <w:lang w:val="en-IE"/>
        </w:rPr>
        <w:t xml:space="preserve"> for Participants to implement Type 2 Channel to the </w:t>
      </w:r>
      <w:r w:rsidR="000B7EE5">
        <w:rPr>
          <w:rFonts w:ascii="Arial" w:hAnsi="Arial" w:cs="Arial"/>
          <w:lang w:val="en-IE"/>
        </w:rPr>
        <w:t>Capacity Market platform</w:t>
      </w:r>
      <w:r w:rsidR="00D35DCA">
        <w:rPr>
          <w:rFonts w:ascii="Arial" w:hAnsi="Arial" w:cs="Arial"/>
          <w:lang w:val="en-IE"/>
        </w:rPr>
        <w:t>.</w:t>
      </w:r>
      <w:r w:rsidRPr="006953D4">
        <w:rPr>
          <w:rFonts w:ascii="Arial" w:hAnsi="Arial" w:cs="Arial"/>
          <w:lang w:val="en-IE"/>
        </w:rPr>
        <w:t xml:space="preserve"> This documentation shall be maintained under version control by the </w:t>
      </w:r>
      <w:r w:rsidR="00774A98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>.</w:t>
      </w:r>
    </w:p>
    <w:p w14:paraId="6279AF89" w14:textId="5B8A9132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Any proposed </w:t>
      </w:r>
      <w:r w:rsidR="00C81FC8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mplementation shall consider </w:t>
      </w:r>
      <w:r w:rsidR="00C81FC8">
        <w:rPr>
          <w:rFonts w:ascii="Arial" w:hAnsi="Arial" w:cs="Arial"/>
          <w:lang w:val="en-IE"/>
        </w:rPr>
        <w:t xml:space="preserve">corresponding updates </w:t>
      </w:r>
      <w:r w:rsidRPr="00774A98">
        <w:rPr>
          <w:rFonts w:ascii="Arial" w:hAnsi="Arial" w:cs="Arial"/>
          <w:lang w:val="en-IE"/>
        </w:rPr>
        <w:t xml:space="preserve">to the Technical Specification and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884187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detail </w:t>
      </w:r>
      <w:r w:rsidR="00C81FC8">
        <w:rPr>
          <w:rFonts w:ascii="Arial" w:hAnsi="Arial" w:cs="Arial"/>
          <w:lang w:val="en-IE"/>
        </w:rPr>
        <w:t>this update</w:t>
      </w:r>
      <w:r w:rsidRPr="00774A98">
        <w:rPr>
          <w:rFonts w:ascii="Arial" w:hAnsi="Arial" w:cs="Arial"/>
          <w:lang w:val="en-IE"/>
        </w:rPr>
        <w:t xml:space="preserve"> within </w:t>
      </w:r>
      <w:r w:rsidR="00C81FC8">
        <w:rPr>
          <w:rFonts w:ascii="Arial" w:hAnsi="Arial" w:cs="Arial"/>
          <w:lang w:val="en-IE"/>
        </w:rPr>
        <w:t>the</w:t>
      </w:r>
      <w:r w:rsidRPr="00774A98">
        <w:rPr>
          <w:rFonts w:ascii="Arial" w:hAnsi="Arial" w:cs="Arial"/>
          <w:lang w:val="en-IE"/>
        </w:rPr>
        <w:t xml:space="preserve">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which shall be made available to Participants and </w:t>
      </w:r>
      <w:r w:rsidR="00E17343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>Market</w:t>
      </w:r>
      <w:r w:rsidRPr="00774A98">
        <w:rPr>
          <w:rFonts w:ascii="Arial" w:hAnsi="Arial" w:cs="Arial"/>
          <w:lang w:val="en-IE"/>
        </w:rPr>
        <w:t xml:space="preserve"> Operator. 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>ssessment shall assign the Implementation Classification (</w:t>
      </w:r>
      <w:r w:rsidR="00423B22" w:rsidRPr="00774A98">
        <w:rPr>
          <w:rFonts w:ascii="Arial" w:hAnsi="Arial" w:cs="Arial"/>
          <w:lang w:val="en-IE"/>
        </w:rPr>
        <w:t>see Table</w:t>
      </w:r>
      <w:r w:rsidR="00830F53">
        <w:rPr>
          <w:rFonts w:ascii="Arial" w:hAnsi="Arial" w:cs="Arial"/>
          <w:lang w:val="en-IE"/>
        </w:rPr>
        <w:t xml:space="preserve"> 2</w:t>
      </w:r>
      <w:r w:rsidR="00423B22">
        <w:rPr>
          <w:rFonts w:ascii="Arial" w:hAnsi="Arial" w:cs="Arial"/>
          <w:lang w:val="en-IE"/>
        </w:rPr>
        <w:t xml:space="preserve"> </w:t>
      </w:r>
      <w:r w:rsidR="00365CB6">
        <w:rPr>
          <w:rFonts w:ascii="Arial" w:hAnsi="Arial" w:cs="Arial"/>
          <w:lang w:val="en-IE"/>
        </w:rPr>
        <w:t>“</w:t>
      </w:r>
      <w:r w:rsidR="00423B22">
        <w:rPr>
          <w:rFonts w:ascii="Arial" w:hAnsi="Arial" w:cs="Arial"/>
          <w:lang w:val="en-IE"/>
        </w:rPr>
        <w:t>Levels of Implementation</w:t>
      </w:r>
      <w:r w:rsidR="00365CB6">
        <w:rPr>
          <w:rFonts w:ascii="Arial" w:hAnsi="Arial" w:cs="Arial"/>
          <w:lang w:val="en-IE"/>
        </w:rPr>
        <w:t>”</w:t>
      </w:r>
      <w:r w:rsidR="00D7261C">
        <w:rPr>
          <w:rFonts w:ascii="Arial" w:hAnsi="Arial" w:cs="Arial"/>
          <w:lang w:val="en-IE"/>
        </w:rPr>
        <w:t>)</w:t>
      </w:r>
      <w:r w:rsidRPr="00774A98">
        <w:rPr>
          <w:rFonts w:ascii="Arial" w:hAnsi="Arial" w:cs="Arial"/>
          <w:lang w:val="en-IE"/>
        </w:rPr>
        <w:t xml:space="preserve"> </w:t>
      </w:r>
      <w:r w:rsidR="005060CD">
        <w:rPr>
          <w:rFonts w:ascii="Arial" w:hAnsi="Arial" w:cs="Arial"/>
          <w:lang w:val="en-IE"/>
        </w:rPr>
        <w:t>and include a proposed Release p</w:t>
      </w:r>
      <w:r w:rsidRPr="00774A98">
        <w:rPr>
          <w:rFonts w:ascii="Arial" w:hAnsi="Arial" w:cs="Arial"/>
          <w:lang w:val="en-IE"/>
        </w:rPr>
        <w:t xml:space="preserve">lan.  The Release </w:t>
      </w:r>
      <w:r w:rsidR="005060CD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 shall include:</w:t>
      </w:r>
    </w:p>
    <w:p w14:paraId="71500B02" w14:textId="50A6155B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4007D2" w:rsidRPr="00774A98">
        <w:rPr>
          <w:rFonts w:ascii="Arial" w:hAnsi="Arial" w:cs="Arial"/>
          <w:lang w:val="en-IE"/>
        </w:rPr>
        <w:t>onsultation forum details;</w:t>
      </w:r>
    </w:p>
    <w:p w14:paraId="26C34FAD" w14:textId="6DF11795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lastRenderedPageBreak/>
        <w:t>p</w:t>
      </w:r>
      <w:r w:rsidR="004007D2" w:rsidRPr="00774A98">
        <w:rPr>
          <w:rFonts w:ascii="Arial" w:hAnsi="Arial" w:cs="Arial"/>
          <w:lang w:val="en-IE"/>
        </w:rPr>
        <w:t xml:space="preserve">roposed delivery date for complete </w:t>
      </w:r>
      <w:r w:rsidR="002A4327">
        <w:rPr>
          <w:rFonts w:ascii="Arial" w:hAnsi="Arial" w:cs="Arial"/>
          <w:lang w:val="en-IE"/>
        </w:rPr>
        <w:t>Technical Specification</w:t>
      </w:r>
      <w:r w:rsidR="004007D2" w:rsidRPr="00774A98">
        <w:rPr>
          <w:rFonts w:ascii="Arial" w:hAnsi="Arial" w:cs="Arial"/>
          <w:lang w:val="en-IE"/>
        </w:rPr>
        <w:t xml:space="preserve"> pertaining to</w:t>
      </w:r>
      <w:r w:rsidR="00E17343">
        <w:rPr>
          <w:rFonts w:ascii="Arial" w:hAnsi="Arial" w:cs="Arial"/>
          <w:lang w:val="en-IE"/>
        </w:rPr>
        <w:t xml:space="preserve"> the</w:t>
      </w:r>
      <w:r w:rsidR="004007D2" w:rsidRPr="00774A98">
        <w:rPr>
          <w:rFonts w:ascii="Arial" w:hAnsi="Arial" w:cs="Arial"/>
          <w:lang w:val="en-IE"/>
        </w:rPr>
        <w:t xml:space="preserve"> proposed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elease. Where appropriate a delivery date for provision of sample files </w:t>
      </w:r>
      <w:r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also be specified;</w:t>
      </w:r>
    </w:p>
    <w:p w14:paraId="2DD474BE" w14:textId="1B3FC420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>roposed Participant interface testing start date and duration; and</w:t>
      </w:r>
    </w:p>
    <w:p w14:paraId="4A8F6F25" w14:textId="41019BFA" w:rsidR="004007D2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 xml:space="preserve">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 date and </w:t>
      </w:r>
      <w:r>
        <w:rPr>
          <w:rFonts w:ascii="Arial" w:hAnsi="Arial" w:cs="Arial"/>
          <w:lang w:val="en-IE"/>
        </w:rPr>
        <w:t>I</w:t>
      </w:r>
      <w:r w:rsidR="004007D2" w:rsidRPr="00774A98">
        <w:rPr>
          <w:rFonts w:ascii="Arial" w:hAnsi="Arial" w:cs="Arial"/>
          <w:lang w:val="en-IE"/>
        </w:rPr>
        <w:t>mplementation window.</w:t>
      </w:r>
    </w:p>
    <w:p w14:paraId="7BA7BB46" w14:textId="477C6971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On receipt of the output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Participant</w:t>
      </w:r>
      <w:r w:rsidR="00016CE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and </w:t>
      </w:r>
      <w:r w:rsidR="00016CEF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 xml:space="preserve">Market </w:t>
      </w:r>
      <w:r w:rsidRPr="00774A98">
        <w:rPr>
          <w:rFonts w:ascii="Arial" w:hAnsi="Arial" w:cs="Arial"/>
          <w:lang w:val="en-IE"/>
        </w:rPr>
        <w:t xml:space="preserve">Operator shall be given the opportunity to comment on the content of these documents.  All comments must be received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423B22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</w:t>
      </w:r>
      <w:r w:rsidR="00C72586">
        <w:rPr>
          <w:rFonts w:ascii="Arial" w:hAnsi="Arial" w:cs="Arial"/>
          <w:lang w:val="en-IE"/>
        </w:rPr>
        <w:t>within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five</w:t>
      </w:r>
      <w:r w:rsidRPr="00774A98">
        <w:rPr>
          <w:rFonts w:ascii="Arial" w:hAnsi="Arial" w:cs="Arial"/>
          <w:lang w:val="en-IE"/>
        </w:rPr>
        <w:t xml:space="preserve"> Working Days </w:t>
      </w:r>
      <w:r w:rsidR="00C72586">
        <w:rPr>
          <w:rFonts w:ascii="Arial" w:hAnsi="Arial" w:cs="Arial"/>
          <w:lang w:val="en-IE"/>
        </w:rPr>
        <w:t>of</w:t>
      </w:r>
      <w:r w:rsidR="00C72586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 xml:space="preserve">the date of issue of the </w:t>
      </w:r>
      <w:r w:rsidR="000B7EE5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0B7EE5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 xml:space="preserve">lan.  In the </w:t>
      </w:r>
      <w:r w:rsidR="00423B22">
        <w:rPr>
          <w:rFonts w:ascii="Arial" w:hAnsi="Arial" w:cs="Arial"/>
          <w:lang w:val="en-IE"/>
        </w:rPr>
        <w:t>event of a</w:t>
      </w:r>
      <w:r w:rsidRPr="00774A98">
        <w:rPr>
          <w:rFonts w:ascii="Arial" w:hAnsi="Arial" w:cs="Arial"/>
          <w:lang w:val="en-IE"/>
        </w:rPr>
        <w:t xml:space="preserve"> disagreement </w:t>
      </w:r>
      <w:r w:rsidR="00423B22">
        <w:rPr>
          <w:rFonts w:ascii="Arial" w:hAnsi="Arial" w:cs="Arial"/>
          <w:lang w:val="en-IE"/>
        </w:rPr>
        <w:t>in relation to</w:t>
      </w:r>
      <w:r w:rsidR="00423B22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>the co</w:t>
      </w:r>
      <w:r w:rsidR="00EC7598">
        <w:rPr>
          <w:rFonts w:ascii="Arial" w:hAnsi="Arial" w:cs="Arial"/>
          <w:lang w:val="en-IE"/>
        </w:rPr>
        <w:t>ntent, assigned Implementation c</w:t>
      </w:r>
      <w:r w:rsidRPr="00774A98">
        <w:rPr>
          <w:rFonts w:ascii="Arial" w:hAnsi="Arial" w:cs="Arial"/>
          <w:lang w:val="en-IE"/>
        </w:rPr>
        <w:t xml:space="preserve">lassification or </w:t>
      </w:r>
      <w:r w:rsidR="006E1D88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 detail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the rationale for the disagreement must be provided to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.</w:t>
      </w:r>
    </w:p>
    <w:p w14:paraId="6CC86EA7" w14:textId="00C16030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 consultation workshop </w:t>
      </w:r>
      <w:r w:rsidR="00423B22">
        <w:rPr>
          <w:rFonts w:ascii="Arial" w:hAnsi="Arial" w:cs="Arial"/>
          <w:lang w:val="en-IE"/>
        </w:rPr>
        <w:t xml:space="preserve">shall </w:t>
      </w:r>
      <w:r w:rsidRPr="00774A98">
        <w:rPr>
          <w:rFonts w:ascii="Arial" w:hAnsi="Arial" w:cs="Arial"/>
          <w:lang w:val="en-IE"/>
        </w:rPr>
        <w:t xml:space="preserve">be organised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as close as is practicable to five Working Days (and no later than </w:t>
      </w:r>
      <w:r w:rsidR="00CC0E86">
        <w:rPr>
          <w:rFonts w:ascii="Arial" w:hAnsi="Arial" w:cs="Arial"/>
          <w:lang w:val="en-IE"/>
        </w:rPr>
        <w:t>ten</w:t>
      </w:r>
      <w:r w:rsidRPr="00774A98">
        <w:rPr>
          <w:rFonts w:ascii="Arial" w:hAnsi="Arial" w:cs="Arial"/>
          <w:lang w:val="en-IE"/>
        </w:rPr>
        <w:t xml:space="preserve"> Working Days) after the issue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plan.  Attendance is </w:t>
      </w:r>
      <w:r w:rsidR="000B7EE5">
        <w:rPr>
          <w:rFonts w:ascii="Arial" w:hAnsi="Arial" w:cs="Arial"/>
          <w:lang w:val="en-IE"/>
        </w:rPr>
        <w:t>voluntary</w:t>
      </w:r>
      <w:r w:rsidR="006E1D88">
        <w:rPr>
          <w:rFonts w:ascii="Arial" w:hAnsi="Arial" w:cs="Arial"/>
          <w:lang w:val="en-IE"/>
        </w:rPr>
        <w:t>.  T</w:t>
      </w:r>
      <w:r w:rsidRPr="00774A98">
        <w:rPr>
          <w:rFonts w:ascii="Arial" w:hAnsi="Arial" w:cs="Arial"/>
          <w:lang w:val="en-IE"/>
        </w:rPr>
        <w:t xml:space="preserve">he purpose of the </w:t>
      </w:r>
      <w:r w:rsidR="009B01B2">
        <w:rPr>
          <w:rFonts w:ascii="Arial" w:hAnsi="Arial" w:cs="Arial"/>
          <w:lang w:val="en-IE"/>
        </w:rPr>
        <w:t xml:space="preserve">consultation </w:t>
      </w:r>
      <w:r w:rsidRPr="00774A98">
        <w:rPr>
          <w:rFonts w:ascii="Arial" w:hAnsi="Arial" w:cs="Arial"/>
          <w:lang w:val="en-IE"/>
        </w:rPr>
        <w:t xml:space="preserve">workshop is to facilitate consultation on the key aspects of the proposed </w:t>
      </w:r>
      <w:r w:rsidR="00423B22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elease.</w:t>
      </w:r>
    </w:p>
    <w:p w14:paraId="621813E4" w14:textId="2C063EA5" w:rsidR="004007D2" w:rsidRPr="0075312D" w:rsidRDefault="004007D2" w:rsidP="7CD4CEE7">
      <w:pPr>
        <w:pStyle w:val="Body1"/>
        <w:spacing w:before="120" w:after="120"/>
        <w:jc w:val="both"/>
        <w:rPr>
          <w:rFonts w:ascii="Arial" w:hAnsi="Arial" w:cs="Arial"/>
        </w:rPr>
      </w:pPr>
      <w:r w:rsidRPr="7CD4CEE7">
        <w:rPr>
          <w:rFonts w:ascii="Arial" w:hAnsi="Arial" w:cs="Arial"/>
        </w:rPr>
        <w:t xml:space="preserve">Once all comments are received </w:t>
      </w:r>
      <w:r w:rsidR="009B01B2" w:rsidRPr="7CD4CEE7">
        <w:rPr>
          <w:rFonts w:ascii="Arial" w:hAnsi="Arial" w:cs="Arial"/>
        </w:rPr>
        <w:t>(</w:t>
      </w:r>
      <w:r w:rsidRPr="7CD4CEE7">
        <w:rPr>
          <w:rFonts w:ascii="Arial" w:hAnsi="Arial" w:cs="Arial"/>
        </w:rPr>
        <w:t>including discussions during the consultation workshop</w:t>
      </w:r>
      <w:r w:rsidR="009B01B2" w:rsidRPr="7CD4CEE7">
        <w:rPr>
          <w:rFonts w:ascii="Arial" w:hAnsi="Arial" w:cs="Arial"/>
        </w:rPr>
        <w:t>)</w:t>
      </w:r>
      <w:r w:rsidRPr="7CD4CEE7">
        <w:rPr>
          <w:rFonts w:ascii="Arial" w:hAnsi="Arial" w:cs="Arial"/>
        </w:rPr>
        <w:t xml:space="preserve"> the </w:t>
      </w:r>
      <w:r w:rsidR="00774A98" w:rsidRPr="7CD4CEE7">
        <w:rPr>
          <w:rFonts w:ascii="Arial" w:hAnsi="Arial" w:cs="Arial"/>
        </w:rPr>
        <w:t>System</w:t>
      </w:r>
      <w:r w:rsidRPr="7CD4CEE7">
        <w:rPr>
          <w:rFonts w:ascii="Arial" w:hAnsi="Arial" w:cs="Arial"/>
        </w:rPr>
        <w:t xml:space="preserve"> Operator</w:t>
      </w:r>
      <w:r w:rsidR="0043260E" w:rsidRPr="7CD4CEE7">
        <w:rPr>
          <w:rFonts w:ascii="Arial" w:hAnsi="Arial" w:cs="Arial"/>
        </w:rPr>
        <w:t>s</w:t>
      </w:r>
      <w:r w:rsidRPr="7CD4CEE7">
        <w:rPr>
          <w:rFonts w:ascii="Arial" w:hAnsi="Arial" w:cs="Arial"/>
        </w:rPr>
        <w:t xml:space="preserve"> </w:t>
      </w:r>
      <w:r w:rsidR="00423B22" w:rsidRPr="7CD4CEE7">
        <w:rPr>
          <w:rFonts w:ascii="Arial" w:hAnsi="Arial" w:cs="Arial"/>
        </w:rPr>
        <w:t xml:space="preserve">shall </w:t>
      </w:r>
      <w:r w:rsidRPr="7CD4CEE7">
        <w:rPr>
          <w:rFonts w:ascii="Arial" w:hAnsi="Arial" w:cs="Arial"/>
        </w:rPr>
        <w:t xml:space="preserve">issue a </w:t>
      </w:r>
      <w:r w:rsidR="00C02A92" w:rsidRPr="7CD4CEE7">
        <w:rPr>
          <w:rFonts w:ascii="Arial" w:hAnsi="Arial" w:cs="Arial"/>
        </w:rPr>
        <w:t>revised impact assessment</w:t>
      </w:r>
      <w:r w:rsidR="00423B22" w:rsidRPr="7CD4CEE7">
        <w:rPr>
          <w:rFonts w:ascii="Arial" w:hAnsi="Arial" w:cs="Arial"/>
        </w:rPr>
        <w:t xml:space="preserve"> to the Participants and</w:t>
      </w:r>
      <w:r w:rsidR="00507276" w:rsidRPr="7CD4CEE7">
        <w:rPr>
          <w:rFonts w:ascii="Arial" w:hAnsi="Arial" w:cs="Arial"/>
        </w:rPr>
        <w:t xml:space="preserve"> the</w:t>
      </w:r>
      <w:r w:rsidR="00423B22" w:rsidRPr="7CD4CEE7">
        <w:rPr>
          <w:rFonts w:ascii="Arial" w:hAnsi="Arial" w:cs="Arial"/>
        </w:rPr>
        <w:t xml:space="preserve"> </w:t>
      </w:r>
      <w:r w:rsidR="0043260E" w:rsidRPr="7CD4CEE7">
        <w:rPr>
          <w:rFonts w:ascii="Arial" w:hAnsi="Arial" w:cs="Arial"/>
        </w:rPr>
        <w:t xml:space="preserve">Market </w:t>
      </w:r>
      <w:r w:rsidR="00423B22" w:rsidRPr="7CD4CEE7">
        <w:rPr>
          <w:rFonts w:ascii="Arial" w:hAnsi="Arial" w:cs="Arial"/>
        </w:rPr>
        <w:t>Operator</w:t>
      </w:r>
      <w:r w:rsidRPr="7CD4CEE7">
        <w:rPr>
          <w:rFonts w:ascii="Arial" w:hAnsi="Arial" w:cs="Arial"/>
        </w:rPr>
        <w:t xml:space="preserve"> </w:t>
      </w:r>
      <w:r w:rsidR="00C02A92" w:rsidRPr="7CD4CEE7">
        <w:rPr>
          <w:rFonts w:ascii="Arial" w:hAnsi="Arial" w:cs="Arial"/>
        </w:rPr>
        <w:t xml:space="preserve">(including </w:t>
      </w:r>
      <w:r w:rsidRPr="7CD4CEE7">
        <w:rPr>
          <w:rFonts w:ascii="Arial" w:hAnsi="Arial" w:cs="Arial"/>
        </w:rPr>
        <w:t xml:space="preserve">the final </w:t>
      </w:r>
      <w:r w:rsidR="006E1D88" w:rsidRPr="7CD4CEE7">
        <w:rPr>
          <w:rFonts w:ascii="Arial" w:hAnsi="Arial" w:cs="Arial"/>
        </w:rPr>
        <w:t>I</w:t>
      </w:r>
      <w:r w:rsidRPr="7CD4CEE7">
        <w:rPr>
          <w:rFonts w:ascii="Arial" w:hAnsi="Arial" w:cs="Arial"/>
        </w:rPr>
        <w:t xml:space="preserve">mplementation classification, </w:t>
      </w:r>
      <w:r w:rsidR="006E1D88" w:rsidRPr="7CD4CEE7">
        <w:rPr>
          <w:rFonts w:ascii="Arial" w:hAnsi="Arial" w:cs="Arial"/>
        </w:rPr>
        <w:t>R</w:t>
      </w:r>
      <w:r w:rsidRPr="7CD4CEE7">
        <w:rPr>
          <w:rFonts w:ascii="Arial" w:hAnsi="Arial" w:cs="Arial"/>
        </w:rPr>
        <w:t>elease content and proposed timeline</w:t>
      </w:r>
      <w:r w:rsidR="00C02A92" w:rsidRPr="7CD4CEE7">
        <w:rPr>
          <w:rFonts w:ascii="Arial" w:hAnsi="Arial" w:cs="Arial"/>
        </w:rPr>
        <w:t>)</w:t>
      </w:r>
      <w:r w:rsidRPr="7CD4CEE7">
        <w:rPr>
          <w:rFonts w:ascii="Arial" w:hAnsi="Arial" w:cs="Arial"/>
        </w:rPr>
        <w:t xml:space="preserve">.  </w:t>
      </w:r>
      <w:r w:rsidR="00423B22" w:rsidRPr="7CD4CEE7">
        <w:rPr>
          <w:rFonts w:ascii="Arial" w:hAnsi="Arial" w:cs="Arial"/>
        </w:rPr>
        <w:t>The Implementation of the planned Release shall be at least 3</w:t>
      </w:r>
      <w:r w:rsidR="00CD0D0C" w:rsidRPr="7CD4CEE7">
        <w:rPr>
          <w:rFonts w:ascii="Arial" w:hAnsi="Arial" w:cs="Arial"/>
        </w:rPr>
        <w:t>0</w:t>
      </w:r>
      <w:r w:rsidR="00423B22" w:rsidRPr="7CD4CEE7">
        <w:rPr>
          <w:rFonts w:ascii="Arial" w:hAnsi="Arial" w:cs="Arial"/>
        </w:rPr>
        <w:t xml:space="preserve"> days following the issuing of </w:t>
      </w:r>
      <w:r w:rsidR="00320349" w:rsidRPr="7CD4CEE7">
        <w:rPr>
          <w:rFonts w:ascii="Arial" w:hAnsi="Arial" w:cs="Arial"/>
        </w:rPr>
        <w:t>the revised impact assessment</w:t>
      </w:r>
      <w:r w:rsidR="00423B22" w:rsidRPr="7CD4CEE7">
        <w:rPr>
          <w:rFonts w:ascii="Arial" w:hAnsi="Arial" w:cs="Arial"/>
        </w:rPr>
        <w:t>.</w:t>
      </w:r>
    </w:p>
    <w:p w14:paraId="50BFEE37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0" w:name="_Toc466556035"/>
      <w:bookmarkStart w:id="61" w:name="_Toc469930096"/>
      <w:bookmarkStart w:id="62" w:name="_Toc471307537"/>
      <w:bookmarkStart w:id="63" w:name="_Toc483923412"/>
      <w:r w:rsidRPr="00774A98">
        <w:t>Emergency Releases</w:t>
      </w:r>
      <w:bookmarkEnd w:id="60"/>
      <w:bookmarkEnd w:id="61"/>
      <w:bookmarkEnd w:id="62"/>
      <w:bookmarkEnd w:id="63"/>
    </w:p>
    <w:p w14:paraId="6E228C65" w14:textId="2ECD6C28" w:rsidR="004007D2" w:rsidRPr="00774A98" w:rsidRDefault="0032136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</w:t>
      </w:r>
      <w:r w:rsidRPr="00774A98">
        <w:rPr>
          <w:rFonts w:ascii="Arial" w:hAnsi="Arial" w:cs="Arial"/>
          <w:lang w:val="en-IE"/>
        </w:rPr>
        <w:t xml:space="preserve">he </w:t>
      </w:r>
      <w:r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may schedule an Emergency Release</w:t>
      </w:r>
      <w:r>
        <w:rPr>
          <w:rFonts w:ascii="Arial" w:hAnsi="Arial" w:cs="Arial"/>
          <w:lang w:val="en-IE"/>
        </w:rPr>
        <w:t>: (</w:t>
      </w:r>
      <w:proofErr w:type="spellStart"/>
      <w:r>
        <w:rPr>
          <w:rFonts w:ascii="Arial" w:hAnsi="Arial" w:cs="Arial"/>
          <w:lang w:val="en-IE"/>
        </w:rPr>
        <w:t>i</w:t>
      </w:r>
      <w:proofErr w:type="spellEnd"/>
      <w:r>
        <w:rPr>
          <w:rFonts w:ascii="Arial" w:hAnsi="Arial" w:cs="Arial"/>
          <w:lang w:val="en-IE"/>
        </w:rPr>
        <w:t>) if</w:t>
      </w:r>
      <w:r w:rsidR="00EB0AC2"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the</w:t>
      </w:r>
      <w:r>
        <w:rPr>
          <w:rFonts w:ascii="Arial" w:hAnsi="Arial" w:cs="Arial"/>
          <w:lang w:val="en-IE"/>
        </w:rPr>
        <w:t>y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decide </w:t>
      </w:r>
      <w:r w:rsidR="004007D2" w:rsidRPr="00774A98">
        <w:rPr>
          <w:rFonts w:ascii="Arial" w:hAnsi="Arial" w:cs="Arial"/>
          <w:lang w:val="en-IE"/>
        </w:rPr>
        <w:t xml:space="preserve">that there is a risk to the security or operation of the </w:t>
      </w:r>
      <w:r w:rsidR="00774A98" w:rsidRPr="00774A98">
        <w:rPr>
          <w:rFonts w:ascii="Arial" w:hAnsi="Arial" w:cs="Arial"/>
          <w:lang w:val="en-IE"/>
        </w:rPr>
        <w:t>Market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that </w:t>
      </w:r>
      <w:r w:rsidR="004007D2" w:rsidRPr="00774A98">
        <w:rPr>
          <w:rFonts w:ascii="Arial" w:hAnsi="Arial" w:cs="Arial"/>
          <w:lang w:val="en-IE"/>
        </w:rPr>
        <w:t>requir</w:t>
      </w:r>
      <w:r w:rsidR="00EB0AC2">
        <w:rPr>
          <w:rFonts w:ascii="Arial" w:hAnsi="Arial" w:cs="Arial"/>
          <w:lang w:val="en-IE"/>
        </w:rPr>
        <w:t>es</w:t>
      </w:r>
      <w:r w:rsidR="004007D2" w:rsidRPr="00774A98">
        <w:rPr>
          <w:rFonts w:ascii="Arial" w:hAnsi="Arial" w:cs="Arial"/>
          <w:lang w:val="en-IE"/>
        </w:rPr>
        <w:t xml:space="preserve"> an upgrade in system software (</w:t>
      </w:r>
      <w:r w:rsidR="004007D2" w:rsidRPr="003E6942">
        <w:rPr>
          <w:rFonts w:ascii="Arial" w:hAnsi="Arial" w:cs="Arial"/>
          <w:lang w:val="en-IE"/>
        </w:rPr>
        <w:t>core</w:t>
      </w:r>
      <w:r w:rsidR="004007D2" w:rsidRPr="00774A98">
        <w:rPr>
          <w:rFonts w:ascii="Arial" w:hAnsi="Arial" w:cs="Arial"/>
          <w:lang w:val="en-IE"/>
        </w:rPr>
        <w:t xml:space="preserve"> or third party), security patch(</w:t>
      </w:r>
      <w:r w:rsidR="00602CBF">
        <w:rPr>
          <w:rFonts w:ascii="Arial" w:hAnsi="Arial" w:cs="Arial"/>
          <w:lang w:val="en-IE"/>
        </w:rPr>
        <w:t>e</w:t>
      </w:r>
      <w:r w:rsidR="004007D2" w:rsidRPr="00774A98">
        <w:rPr>
          <w:rFonts w:ascii="Arial" w:hAnsi="Arial" w:cs="Arial"/>
          <w:lang w:val="en-IE"/>
        </w:rPr>
        <w:t>s) or a defect</w:t>
      </w:r>
      <w:r>
        <w:rPr>
          <w:rFonts w:ascii="Arial" w:hAnsi="Arial" w:cs="Arial"/>
          <w:lang w:val="en-IE"/>
        </w:rPr>
        <w:t>;</w:t>
      </w:r>
      <w:r w:rsidR="004007D2" w:rsidRPr="00774A98">
        <w:rPr>
          <w:rFonts w:ascii="Arial" w:hAnsi="Arial" w:cs="Arial"/>
          <w:lang w:val="en-IE"/>
        </w:rPr>
        <w:t xml:space="preserve"> or </w:t>
      </w:r>
      <w:r>
        <w:rPr>
          <w:rFonts w:ascii="Arial" w:hAnsi="Arial" w:cs="Arial"/>
          <w:lang w:val="en-IE"/>
        </w:rPr>
        <w:t xml:space="preserve">(ii) if </w:t>
      </w:r>
      <w:r w:rsidR="004007D2" w:rsidRPr="00774A98">
        <w:rPr>
          <w:rFonts w:ascii="Arial" w:hAnsi="Arial" w:cs="Arial"/>
          <w:lang w:val="en-IE"/>
        </w:rPr>
        <w:t xml:space="preserve">there is an Implementation of an Urgent Modification. </w:t>
      </w:r>
    </w:p>
    <w:p w14:paraId="3E70E56B" w14:textId="563B7938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Where an Emergency Release does not affect the interface with Parties (i.e. there is no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ystem)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602CB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a summary of the Emergency Release as soon as practicable. </w:t>
      </w:r>
    </w:p>
    <w:p w14:paraId="7914FCB7" w14:textId="4138F70E" w:rsidR="004007D2" w:rsidRPr="0075312D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>Where an Emergency Release affect</w:t>
      </w:r>
      <w:r w:rsidR="00417291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the interface with Parties (i.e. there is a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ystem)</w:t>
      </w:r>
      <w:r w:rsidR="008F7AE4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this</w:t>
      </w:r>
      <w:r w:rsidRPr="00774A98">
        <w:rPr>
          <w:rFonts w:ascii="Arial" w:hAnsi="Arial" w:cs="Arial"/>
          <w:lang w:val="en-IE"/>
        </w:rPr>
        <w:t xml:space="preserve"> shall be agreed through an Urgent Modification. The agreement of the Urgent Modification </w:t>
      </w:r>
      <w:r w:rsidR="00417291"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include the </w:t>
      </w:r>
      <w:r w:rsidR="004D5094">
        <w:rPr>
          <w:rFonts w:ascii="Arial" w:hAnsi="Arial" w:cs="Arial"/>
          <w:lang w:val="en-IE"/>
        </w:rPr>
        <w:t xml:space="preserve">Emergency </w:t>
      </w:r>
      <w:r w:rsidRPr="00774A98">
        <w:rPr>
          <w:rFonts w:ascii="Arial" w:hAnsi="Arial" w:cs="Arial"/>
          <w:lang w:val="en-IE"/>
        </w:rPr>
        <w:t>Release time</w:t>
      </w:r>
      <w:r w:rsidR="00321368">
        <w:rPr>
          <w:rFonts w:ascii="Arial" w:hAnsi="Arial" w:cs="Arial"/>
          <w:lang w:val="en-IE"/>
        </w:rPr>
        <w:t>lines</w:t>
      </w:r>
      <w:r w:rsidRPr="00774A98">
        <w:rPr>
          <w:rFonts w:ascii="Arial" w:hAnsi="Arial" w:cs="Arial"/>
          <w:lang w:val="en-IE"/>
        </w:rPr>
        <w:t xml:space="preserve"> and the notices that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A03EDA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to Parties </w:t>
      </w:r>
      <w:r w:rsidR="008F7AE4" w:rsidRPr="00774A98">
        <w:rPr>
          <w:rFonts w:ascii="Arial" w:hAnsi="Arial" w:cs="Arial"/>
          <w:lang w:val="en-IE"/>
        </w:rPr>
        <w:t xml:space="preserve">on </w:t>
      </w:r>
      <w:r w:rsidR="004D5094">
        <w:rPr>
          <w:rFonts w:ascii="Arial" w:hAnsi="Arial" w:cs="Arial"/>
          <w:lang w:val="en-IE"/>
        </w:rPr>
        <w:t>Emergency Implementation</w:t>
      </w:r>
      <w:r w:rsidR="007D4ABD">
        <w:rPr>
          <w:rFonts w:ascii="Arial" w:hAnsi="Arial" w:cs="Arial"/>
          <w:lang w:val="en-IE"/>
        </w:rPr>
        <w:t>.</w:t>
      </w:r>
    </w:p>
    <w:p w14:paraId="35300306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4" w:name="_Toc466556036"/>
      <w:bookmarkStart w:id="65" w:name="_Toc469930097"/>
      <w:bookmarkStart w:id="66" w:name="_Toc471307538"/>
      <w:bookmarkStart w:id="67" w:name="_Toc483923413"/>
      <w:r w:rsidRPr="00774A98">
        <w:t>Testing</w:t>
      </w:r>
      <w:bookmarkEnd w:id="64"/>
      <w:bookmarkEnd w:id="65"/>
      <w:bookmarkEnd w:id="66"/>
      <w:bookmarkEnd w:id="67"/>
    </w:p>
    <w:p w14:paraId="6AA0F60E" w14:textId="7EE6CAFF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</w:t>
      </w:r>
      <w:r w:rsidR="008F7AE4">
        <w:rPr>
          <w:rFonts w:ascii="Arial" w:hAnsi="Arial" w:cs="Arial"/>
          <w:lang w:val="en-IE"/>
        </w:rPr>
        <w:t>involves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changes to the interface with Parties</w:t>
      </w:r>
      <w:r w:rsidR="008F7AE4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774A9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50727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 xml:space="preserve">Capacity Market </w:t>
      </w:r>
      <w:r w:rsidR="00507276">
        <w:rPr>
          <w:rFonts w:ascii="Arial" w:hAnsi="Arial" w:cs="Arial"/>
          <w:lang w:val="en-IE"/>
        </w:rPr>
        <w:t>Platform</w:t>
      </w:r>
      <w:r w:rsidRPr="00ED66D8">
        <w:rPr>
          <w:rFonts w:ascii="Arial" w:hAnsi="Arial" w:cs="Arial"/>
          <w:lang w:val="en-IE"/>
        </w:rPr>
        <w:t xml:space="preserve"> to </w:t>
      </w:r>
      <w:r w:rsidR="008F7AE4">
        <w:rPr>
          <w:rFonts w:ascii="Arial" w:hAnsi="Arial" w:cs="Arial"/>
          <w:lang w:val="en-IE"/>
        </w:rPr>
        <w:t>allow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the affected Parties to test the interface. This Test Environment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available for a period of not less than five Working Days prior to Implementation.  The date and duration of this test phase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</w:t>
      </w:r>
      <w:r w:rsidR="00852D6E" w:rsidRPr="00ED66D8">
        <w:rPr>
          <w:rFonts w:ascii="Arial" w:hAnsi="Arial" w:cs="Arial"/>
          <w:lang w:val="en-IE"/>
        </w:rPr>
        <w:t>decided based</w:t>
      </w:r>
      <w:r w:rsidRPr="00ED66D8">
        <w:rPr>
          <w:rFonts w:ascii="Arial" w:hAnsi="Arial" w:cs="Arial"/>
          <w:lang w:val="en-IE"/>
        </w:rPr>
        <w:t xml:space="preserve"> on feedback </w:t>
      </w:r>
      <w:r w:rsidR="00852D6E">
        <w:rPr>
          <w:rFonts w:ascii="Arial" w:hAnsi="Arial" w:cs="Arial"/>
          <w:lang w:val="en-IE"/>
        </w:rPr>
        <w:t xml:space="preserve">received </w:t>
      </w:r>
      <w:r w:rsidRPr="00ED66D8">
        <w:rPr>
          <w:rFonts w:ascii="Arial" w:hAnsi="Arial" w:cs="Arial"/>
          <w:lang w:val="en-IE"/>
        </w:rPr>
        <w:t xml:space="preserve">during the initial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 xml:space="preserve">elease consultation process.  If during this phase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become aware that one or more Participants </w:t>
      </w:r>
      <w:r w:rsidR="00852D6E" w:rsidRPr="00ED66D8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experiencing unanticipated issues during testing</w:t>
      </w:r>
      <w:r w:rsidR="00852D6E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may revise the planned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>elease date.</w:t>
      </w:r>
    </w:p>
    <w:p w14:paraId="44ED27B1" w14:textId="28B154F9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does not </w:t>
      </w:r>
      <w:r w:rsidR="00852D6E">
        <w:rPr>
          <w:rFonts w:ascii="Arial" w:hAnsi="Arial" w:cs="Arial"/>
          <w:lang w:val="en-IE"/>
        </w:rPr>
        <w:t xml:space="preserve">involve </w:t>
      </w:r>
      <w:r w:rsidRPr="00ED66D8">
        <w:rPr>
          <w:rFonts w:ascii="Arial" w:hAnsi="Arial" w:cs="Arial"/>
          <w:lang w:val="en-IE"/>
        </w:rPr>
        <w:t xml:space="preserve">changes to the interface with Parties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320349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="00106B17">
        <w:rPr>
          <w:rFonts w:ascii="Arial" w:hAnsi="Arial" w:cs="Arial"/>
          <w:lang w:val="en-IE"/>
        </w:rPr>
        <w:t xml:space="preserve">only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if this has been requested as part of an approved Modification Proposal included in the Release. The Test Environment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made available within the </w:t>
      </w:r>
      <w:r w:rsidR="00852D6E" w:rsidRPr="00ED66D8">
        <w:rPr>
          <w:rFonts w:ascii="Arial" w:hAnsi="Arial" w:cs="Arial"/>
          <w:lang w:val="en-IE"/>
        </w:rPr>
        <w:t>time</w:t>
      </w:r>
      <w:r w:rsidR="00852D6E">
        <w:rPr>
          <w:rFonts w:ascii="Arial" w:hAnsi="Arial" w:cs="Arial"/>
          <w:lang w:val="en-IE"/>
        </w:rPr>
        <w:t>lines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approved in the Modification</w:t>
      </w:r>
      <w:r w:rsidR="00852D6E">
        <w:rPr>
          <w:rFonts w:ascii="Arial" w:hAnsi="Arial" w:cs="Arial"/>
          <w:lang w:val="en-IE"/>
        </w:rPr>
        <w:t>.</w:t>
      </w:r>
      <w:r w:rsidRPr="00ED66D8">
        <w:rPr>
          <w:rFonts w:ascii="Arial" w:hAnsi="Arial" w:cs="Arial"/>
          <w:lang w:val="en-IE"/>
        </w:rPr>
        <w:t xml:space="preserve"> </w:t>
      </w:r>
    </w:p>
    <w:p w14:paraId="59189B79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8" w:name="_Toc466556037"/>
      <w:bookmarkStart w:id="69" w:name="_Toc469930098"/>
      <w:bookmarkStart w:id="70" w:name="_Toc471307539"/>
      <w:bookmarkStart w:id="71" w:name="_Toc483923414"/>
      <w:r w:rsidRPr="00ED66D8">
        <w:lastRenderedPageBreak/>
        <w:t>Implementation Procedures</w:t>
      </w:r>
      <w:bookmarkEnd w:id="68"/>
      <w:bookmarkEnd w:id="69"/>
      <w:bookmarkEnd w:id="70"/>
      <w:bookmarkEnd w:id="71"/>
    </w:p>
    <w:p w14:paraId="2011598F" w14:textId="1677F683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containing approved Modification Proposals must be sanctioned by the Regulatory Authorities in accordance with </w:t>
      </w:r>
      <w:r w:rsidR="00ED66D8" w:rsidRPr="00ED66D8">
        <w:rPr>
          <w:rFonts w:ascii="Arial" w:hAnsi="Arial" w:cs="Arial"/>
          <w:lang w:val="en-IE"/>
        </w:rPr>
        <w:t>B.12</w:t>
      </w:r>
      <w:r w:rsidR="00B661A8">
        <w:rPr>
          <w:rFonts w:ascii="Arial" w:hAnsi="Arial" w:cs="Arial"/>
          <w:lang w:val="en-IE"/>
        </w:rPr>
        <w:t xml:space="preserve">.11 </w:t>
      </w:r>
      <w:r w:rsidR="00ED66D8" w:rsidRPr="00ED66D8">
        <w:rPr>
          <w:rFonts w:ascii="Arial" w:hAnsi="Arial" w:cs="Arial"/>
          <w:lang w:val="en-IE"/>
        </w:rPr>
        <w:t>of the Code.</w:t>
      </w:r>
    </w:p>
    <w:p w14:paraId="54A58C4E" w14:textId="29332F0D" w:rsidR="004007D2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on the production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or Communication Channels may have an effect on Parties’ interfaces with 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. </w:t>
      </w:r>
      <w:r w:rsidR="003532F0">
        <w:rPr>
          <w:rFonts w:ascii="Arial" w:hAnsi="Arial" w:cs="Arial"/>
          <w:lang w:val="en-IE"/>
        </w:rPr>
        <w:t>The f</w:t>
      </w:r>
      <w:r w:rsidRPr="00ED66D8">
        <w:rPr>
          <w:rFonts w:ascii="Arial" w:hAnsi="Arial" w:cs="Arial"/>
          <w:lang w:val="en-IE"/>
        </w:rPr>
        <w:t xml:space="preserve">our categories of Implementation </w:t>
      </w:r>
      <w:r w:rsidR="003532F0">
        <w:rPr>
          <w:rFonts w:ascii="Arial" w:hAnsi="Arial" w:cs="Arial"/>
          <w:lang w:val="en-IE"/>
        </w:rPr>
        <w:t>based</w:t>
      </w:r>
      <w:r w:rsidR="003532F0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on the operational impact on Parties</w:t>
      </w:r>
      <w:r w:rsidR="003532F0">
        <w:rPr>
          <w:rFonts w:ascii="Arial" w:hAnsi="Arial" w:cs="Arial"/>
          <w:lang w:val="en-IE"/>
        </w:rPr>
        <w:t xml:space="preserve"> are set out in the table below.</w:t>
      </w:r>
    </w:p>
    <w:p w14:paraId="41AC7FE6" w14:textId="77777777" w:rsidR="00CF7878" w:rsidRDefault="00CF787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16D425A9" w14:textId="3C9284EE" w:rsidR="00CC0E86" w:rsidRPr="008161C8" w:rsidRDefault="00CC0E86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</w:t>
      </w:r>
      <w:r>
        <w:rPr>
          <w:b/>
          <w:lang w:val="en-IE"/>
        </w:rPr>
        <w:t>2</w:t>
      </w:r>
      <w:r w:rsidRPr="00D81746">
        <w:rPr>
          <w:b/>
          <w:lang w:val="en-IE"/>
        </w:rPr>
        <w:t>: Levels of Implementation</w:t>
      </w: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842"/>
        <w:gridCol w:w="7185"/>
      </w:tblGrid>
      <w:tr w:rsidR="004007D2" w:rsidRPr="00ED66D8" w14:paraId="3CD02F03" w14:textId="77777777" w:rsidTr="7CD4CEE7">
        <w:trPr>
          <w:tblHeader/>
        </w:trPr>
        <w:tc>
          <w:tcPr>
            <w:tcW w:w="184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6E045F81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Implementation Classification</w:t>
            </w:r>
          </w:p>
        </w:tc>
        <w:tc>
          <w:tcPr>
            <w:tcW w:w="7401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8D0C988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4007D2" w:rsidRPr="00ED66D8" w14:paraId="29CCA632" w14:textId="77777777" w:rsidTr="7CD4CEE7">
        <w:trPr>
          <w:cantSplit/>
        </w:trPr>
        <w:tc>
          <w:tcPr>
            <w:tcW w:w="1842" w:type="dxa"/>
            <w:tcBorders>
              <w:top w:val="single" w:sz="18" w:space="0" w:color="auto"/>
              <w:bottom w:val="single" w:sz="4" w:space="0" w:color="auto"/>
            </w:tcBorders>
          </w:tcPr>
          <w:p w14:paraId="19A8604E" w14:textId="2BA0C3D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Normal </w:t>
            </w:r>
            <w:r w:rsidR="007F6D11">
              <w:rPr>
                <w:rFonts w:ascii="Arial" w:hAnsi="Arial" w:cs="Arial"/>
                <w:sz w:val="22"/>
                <w:szCs w:val="22"/>
                <w:lang w:val="en-IE"/>
              </w:rPr>
              <w:t>o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peration</w:t>
            </w:r>
          </w:p>
        </w:tc>
        <w:tc>
          <w:tcPr>
            <w:tcW w:w="740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B835E7C" w14:textId="7B20E87E" w:rsidR="004007D2" w:rsidRPr="00ED66D8" w:rsidRDefault="004007D2" w:rsidP="00377D7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Implementation </w:t>
            </w:r>
            <w:r w:rsidR="00AE0E14" w:rsidRPr="00ED66D8">
              <w:rPr>
                <w:rFonts w:ascii="Arial" w:hAnsi="Arial" w:cs="Arial"/>
                <w:sz w:val="22"/>
                <w:szCs w:val="22"/>
                <w:lang w:val="en-IE"/>
              </w:rPr>
              <w:t>of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parts of the </w:t>
            </w:r>
            <w:r w:rsidR="00377D73" w:rsidRPr="006C05D7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which has no impact on Parties and does not require changes to Participants’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ystems.  Standard systems maintenance tasks would typically fall into this category.  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be fully available for the duration of the </w:t>
            </w:r>
            <w:r w:rsidR="003532F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mplementation.  Parties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be notified.</w:t>
            </w:r>
          </w:p>
        </w:tc>
      </w:tr>
      <w:tr w:rsidR="004007D2" w:rsidRPr="00ED66D8" w14:paraId="2CFFAEA8" w14:textId="77777777" w:rsidTr="7CD4CEE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B109C6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Maintenance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D5697" w14:textId="2AADB791" w:rsidR="004007D2" w:rsidRPr="00ED66D8" w:rsidRDefault="002E39DF" w:rsidP="7CD4CEE7">
            <w:pPr>
              <w:pStyle w:val="ProcedureBody1"/>
              <w:rPr>
                <w:rFonts w:ascii="Arial" w:hAnsi="Arial" w:cs="Arial"/>
                <w:sz w:val="22"/>
                <w:szCs w:val="22"/>
              </w:rPr>
            </w:pPr>
            <w:r w:rsidRPr="7CD4CEE7">
              <w:rPr>
                <w:rFonts w:ascii="Arial" w:hAnsi="Arial" w:cs="Arial"/>
                <w:sz w:val="22"/>
                <w:szCs w:val="22"/>
              </w:rPr>
              <w:t>Primarily p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lanned maintenance activities.  </w:t>
            </w:r>
            <w:r w:rsidR="00210B44" w:rsidRPr="7CD4CEE7">
              <w:rPr>
                <w:rFonts w:ascii="Arial" w:hAnsi="Arial" w:cs="Arial"/>
                <w:sz w:val="22"/>
                <w:szCs w:val="22"/>
              </w:rPr>
              <w:t xml:space="preserve">There is no 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>change to</w:t>
            </w:r>
            <w:r w:rsidR="00D7261C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 xml:space="preserve">Participants’ </w:t>
            </w:r>
            <w:r w:rsidR="00377D73" w:rsidRPr="7CD4CEE7">
              <w:rPr>
                <w:rFonts w:ascii="Arial" w:hAnsi="Arial" w:cs="Arial"/>
                <w:sz w:val="22"/>
                <w:szCs w:val="22"/>
              </w:rPr>
              <w:t>s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>ystems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If the Capacity Market </w:t>
            </w:r>
            <w:r w:rsidR="00377D73" w:rsidRPr="7CD4CEE7">
              <w:rPr>
                <w:rFonts w:ascii="Arial" w:hAnsi="Arial" w:cs="Arial"/>
                <w:sz w:val="22"/>
                <w:szCs w:val="22"/>
              </w:rPr>
              <w:t xml:space="preserve">Platform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shall be unavailable during the Implementation, </w:t>
            </w:r>
            <w:r w:rsidR="008953D3" w:rsidRPr="7CD4CEE7">
              <w:rPr>
                <w:rFonts w:ascii="Arial" w:hAnsi="Arial" w:cs="Arial"/>
                <w:sz w:val="22"/>
                <w:szCs w:val="22"/>
              </w:rPr>
              <w:t>the System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Operator</w:t>
            </w:r>
            <w:r w:rsidR="00B661A8" w:rsidRPr="7CD4CEE7">
              <w:rPr>
                <w:rFonts w:ascii="Arial" w:hAnsi="Arial" w:cs="Arial"/>
                <w:sz w:val="22"/>
                <w:szCs w:val="22"/>
              </w:rPr>
              <w:t>s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953D3" w:rsidRPr="7CD4CEE7">
              <w:rPr>
                <w:rFonts w:ascii="Arial" w:hAnsi="Arial" w:cs="Arial"/>
                <w:sz w:val="22"/>
                <w:szCs w:val="22"/>
              </w:rPr>
              <w:t>shall provide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notice detailing the planned </w:t>
            </w:r>
            <w:r w:rsidR="00B661A8" w:rsidRPr="7CD4CEE7">
              <w:rPr>
                <w:rFonts w:ascii="Arial" w:hAnsi="Arial" w:cs="Arial"/>
                <w:sz w:val="22"/>
                <w:szCs w:val="22"/>
              </w:rPr>
              <w:t>I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>mplementation window at least five Working Days prior to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 the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6E13" w:rsidRPr="7CD4CEE7">
              <w:rPr>
                <w:rFonts w:ascii="Arial" w:hAnsi="Arial" w:cs="Arial"/>
                <w:sz w:val="22"/>
                <w:szCs w:val="22"/>
              </w:rPr>
              <w:t>R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elease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date. </w:t>
            </w:r>
          </w:p>
        </w:tc>
      </w:tr>
      <w:tr w:rsidR="004007D2" w:rsidRPr="00ED66D8" w14:paraId="583AEBE8" w14:textId="77777777" w:rsidTr="7CD4CEE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DC27A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Application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A8D49" w14:textId="62C39CA9" w:rsidR="004007D2" w:rsidRPr="00ED66D8" w:rsidRDefault="008A6E13" w:rsidP="00AE0E1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 of application software or system change as a result of approved Modification Proposal(s) or a change originating from the 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’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nternal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c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hange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>anagement process.  Section 2.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.2 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above sets out further detail in relation to Scheduled Releases and the procedure in relation to change management for Scheduled Releases is set out at section 3.2 below.</w:t>
            </w:r>
          </w:p>
        </w:tc>
      </w:tr>
      <w:tr w:rsidR="004007D2" w:rsidRPr="004007D2" w14:paraId="367A1CEF" w14:textId="77777777" w:rsidTr="7CD4CEE7"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78FA92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Emergency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1A455" w14:textId="42E01E97" w:rsidR="004007D2" w:rsidRPr="00ED66D8" w:rsidRDefault="004007D2" w:rsidP="00EB03D7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Implementation of an Emergency Release.  Section 2.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.3 </w:t>
            </w:r>
            <w:r w:rsidR="0012657B">
              <w:rPr>
                <w:rFonts w:ascii="Arial" w:hAnsi="Arial" w:cs="Arial"/>
                <w:sz w:val="22"/>
                <w:szCs w:val="22"/>
                <w:lang w:val="en-IE"/>
              </w:rPr>
              <w:t>above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 xml:space="preserve"> sets out further details in relation to Emergency Releases.  The procedure applicable to Emergency Releases is set out at section 3.3 below. </w:t>
            </w:r>
          </w:p>
        </w:tc>
      </w:tr>
    </w:tbl>
    <w:p w14:paraId="01F5D377" w14:textId="77777777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4EBE2BE2" w14:textId="35086CD6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24422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shall remind Participants and </w:t>
      </w:r>
      <w:r w:rsidR="00ED66D8" w:rsidRPr="00ED66D8">
        <w:rPr>
          <w:rFonts w:ascii="Arial" w:hAnsi="Arial" w:cs="Arial"/>
          <w:lang w:val="en-IE"/>
        </w:rPr>
        <w:t>the Market</w:t>
      </w:r>
      <w:r w:rsidRPr="00ED66D8">
        <w:rPr>
          <w:rFonts w:ascii="Arial" w:hAnsi="Arial" w:cs="Arial"/>
          <w:lang w:val="en-IE"/>
        </w:rPr>
        <w:t xml:space="preserve"> Operator of the Implementation one Working Day prior to the scheduled day f</w:t>
      </w:r>
      <w:r w:rsidR="00CC0E86">
        <w:rPr>
          <w:rFonts w:ascii="Arial" w:hAnsi="Arial" w:cs="Arial"/>
          <w:lang w:val="en-IE"/>
        </w:rPr>
        <w:t>or</w:t>
      </w:r>
      <w:r w:rsidRPr="00ED66D8">
        <w:rPr>
          <w:rFonts w:ascii="Arial" w:hAnsi="Arial" w:cs="Arial"/>
          <w:lang w:val="en-IE"/>
        </w:rPr>
        <w:t xml:space="preserve"> the Implementation.</w:t>
      </w:r>
    </w:p>
    <w:p w14:paraId="70A66B05" w14:textId="1F441BD2" w:rsidR="004007D2" w:rsidRPr="004F7E61" w:rsidRDefault="004007D2" w:rsidP="004007D2">
      <w:pPr>
        <w:pStyle w:val="Body1"/>
        <w:spacing w:before="120" w:after="120"/>
        <w:jc w:val="both"/>
        <w:rPr>
          <w:rFonts w:ascii="Arial" w:hAnsi="Arial" w:cs="Arial"/>
          <w:vanish/>
          <w:lang w:val="en-IE"/>
          <w:specVanish/>
        </w:rPr>
      </w:pPr>
      <w:r w:rsidRPr="00ED66D8">
        <w:rPr>
          <w:rFonts w:ascii="Arial" w:hAnsi="Arial" w:cs="Arial"/>
          <w:lang w:val="en-IE"/>
        </w:rPr>
        <w:t xml:space="preserve">On the day of the Implementation, if the Implementation is extended such that it falls outside the </w:t>
      </w:r>
      <w:r w:rsidR="008256B9">
        <w:rPr>
          <w:rFonts w:ascii="Arial" w:hAnsi="Arial" w:cs="Arial"/>
          <w:lang w:val="en-IE"/>
        </w:rPr>
        <w:t>notified</w:t>
      </w:r>
      <w:r w:rsidR="008256B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Implementation time</w:t>
      </w:r>
      <w:r w:rsidR="00507276">
        <w:rPr>
          <w:rFonts w:ascii="Arial" w:hAnsi="Arial" w:cs="Arial"/>
          <w:lang w:val="en-IE"/>
        </w:rPr>
        <w:t>lines and the circumstances constitute a Failure,</w:t>
      </w:r>
      <w:r w:rsidRPr="00ED66D8">
        <w:rPr>
          <w:rFonts w:ascii="Arial" w:hAnsi="Arial" w:cs="Arial"/>
          <w:lang w:val="en-IE"/>
        </w:rPr>
        <w:t xml:space="preserve"> </w:t>
      </w:r>
      <w:r w:rsidR="008256B9">
        <w:rPr>
          <w:rFonts w:ascii="Arial" w:hAnsi="Arial" w:cs="Arial"/>
          <w:lang w:val="en-IE"/>
        </w:rPr>
        <w:t xml:space="preserve">the System Operators shall initiate the relevant procedures set out in </w:t>
      </w:r>
      <w:r w:rsidRPr="00ED66D8">
        <w:rPr>
          <w:rFonts w:ascii="Arial" w:hAnsi="Arial" w:cs="Arial"/>
          <w:lang w:val="en-IE"/>
        </w:rPr>
        <w:t xml:space="preserve">Agreed Procedure </w:t>
      </w:r>
      <w:r w:rsidR="007F6D11">
        <w:rPr>
          <w:rFonts w:ascii="Arial" w:hAnsi="Arial" w:cs="Arial"/>
          <w:lang w:val="en-IE"/>
        </w:rPr>
        <w:t>6</w:t>
      </w:r>
      <w:r w:rsidRPr="00ED66D8">
        <w:rPr>
          <w:rFonts w:ascii="Arial" w:hAnsi="Arial" w:cs="Arial"/>
          <w:lang w:val="en-IE"/>
        </w:rPr>
        <w:t xml:space="preserve"> “</w:t>
      </w:r>
      <w:r w:rsidR="00026AE0" w:rsidRPr="00C71F16">
        <w:rPr>
          <w:rFonts w:ascii="Arial" w:hAnsi="Arial" w:cs="Arial"/>
          <w:lang w:val="en-IE"/>
        </w:rPr>
        <w:t>System and Communication Failures</w:t>
      </w:r>
      <w:r w:rsidRPr="00ED66D8">
        <w:rPr>
          <w:rFonts w:ascii="Arial" w:hAnsi="Arial" w:cs="Arial"/>
          <w:lang w:val="en-IE"/>
        </w:rPr>
        <w:t>”</w:t>
      </w:r>
      <w:r w:rsidR="008256B9">
        <w:rPr>
          <w:rFonts w:ascii="Arial" w:hAnsi="Arial" w:cs="Arial"/>
          <w:lang w:val="en-IE"/>
        </w:rPr>
        <w:t xml:space="preserve"> if applicable.</w:t>
      </w:r>
      <w:r w:rsidRPr="00ED66D8">
        <w:rPr>
          <w:rFonts w:ascii="Arial" w:hAnsi="Arial" w:cs="Arial"/>
          <w:lang w:val="en-IE"/>
        </w:rPr>
        <w:t xml:space="preserve"> </w:t>
      </w:r>
    </w:p>
    <w:p w14:paraId="3B64A191" w14:textId="44FD30BC" w:rsidR="004007D2" w:rsidRPr="00ED66D8" w:rsidRDefault="00507276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 xml:space="preserve"> </w:t>
      </w:r>
      <w:r w:rsidR="004007D2" w:rsidRPr="00ED66D8">
        <w:rPr>
          <w:rFonts w:ascii="Arial" w:hAnsi="Arial" w:cs="Arial"/>
          <w:lang w:val="en-IE"/>
        </w:rPr>
        <w:t xml:space="preserve">When the Implementation is complete,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shall</w:t>
      </w:r>
      <w:r w:rsidR="004007D2" w:rsidRPr="00ED66D8">
        <w:rPr>
          <w:rFonts w:ascii="Arial" w:hAnsi="Arial" w:cs="Arial"/>
          <w:lang w:val="en-IE"/>
        </w:rPr>
        <w:t xml:space="preserve">, as soon as practicable, inform Participants and </w:t>
      </w:r>
      <w:r w:rsidR="00ED66D8" w:rsidRPr="00ED66D8">
        <w:rPr>
          <w:rFonts w:ascii="Arial" w:hAnsi="Arial" w:cs="Arial"/>
          <w:lang w:val="en-IE"/>
        </w:rPr>
        <w:t xml:space="preserve">the Market </w:t>
      </w:r>
      <w:r w:rsidR="004007D2" w:rsidRPr="00ED66D8">
        <w:rPr>
          <w:rFonts w:ascii="Arial" w:hAnsi="Arial" w:cs="Arial"/>
          <w:lang w:val="en-IE"/>
        </w:rPr>
        <w:t xml:space="preserve">Operator by publishing the information on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s’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w</w:t>
      </w:r>
      <w:r w:rsidR="004007D2" w:rsidRPr="00ED66D8">
        <w:rPr>
          <w:rFonts w:ascii="Arial" w:hAnsi="Arial" w:cs="Arial"/>
          <w:lang w:val="en-IE"/>
        </w:rPr>
        <w:t xml:space="preserve">ebsite. </w:t>
      </w:r>
    </w:p>
    <w:p w14:paraId="3C56DAE3" w14:textId="2B6E42CC" w:rsidR="006E525C" w:rsidRPr="00FF4F60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For Application Releases a confirmation </w:t>
      </w:r>
      <w:r w:rsidR="00511739">
        <w:rPr>
          <w:rFonts w:ascii="Arial" w:hAnsi="Arial" w:cs="Arial"/>
          <w:lang w:val="en-IE"/>
        </w:rPr>
        <w:t>shall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included in the </w:t>
      </w:r>
      <w:r w:rsidR="00C71F16">
        <w:rPr>
          <w:rFonts w:ascii="Arial" w:hAnsi="Arial" w:cs="Arial"/>
          <w:lang w:val="en-IE"/>
        </w:rPr>
        <w:t>i</w:t>
      </w:r>
      <w:r w:rsidRPr="00ED66D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ED66D8">
        <w:rPr>
          <w:rFonts w:ascii="Arial" w:hAnsi="Arial" w:cs="Arial"/>
          <w:lang w:val="en-IE"/>
        </w:rPr>
        <w:t xml:space="preserve">ssessment if the Participants </w:t>
      </w:r>
      <w:r w:rsidR="00511739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required to have their Communication Channels re-qualified under Agreed Procedure </w:t>
      </w:r>
      <w:r w:rsidR="002F059D">
        <w:rPr>
          <w:rFonts w:ascii="Arial" w:hAnsi="Arial" w:cs="Arial"/>
          <w:lang w:val="en-IE"/>
        </w:rPr>
        <w:t>4</w:t>
      </w:r>
      <w:r w:rsidRPr="00ED66D8">
        <w:rPr>
          <w:rFonts w:ascii="Arial" w:hAnsi="Arial" w:cs="Arial"/>
          <w:lang w:val="en-IE"/>
        </w:rPr>
        <w:t xml:space="preserve"> “Communication Channel Qualification” to allow use of </w:t>
      </w:r>
      <w:r w:rsidR="00511739">
        <w:rPr>
          <w:rFonts w:ascii="Arial" w:hAnsi="Arial" w:cs="Arial"/>
          <w:lang w:val="en-IE"/>
        </w:rPr>
        <w:t>a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Communication Channel after the Implementation. </w:t>
      </w:r>
      <w:r w:rsidR="00511739">
        <w:rPr>
          <w:rFonts w:ascii="Arial" w:hAnsi="Arial" w:cs="Arial"/>
          <w:lang w:val="en-IE"/>
        </w:rPr>
        <w:t xml:space="preserve">The System Operators shall use reasonable endeavours </w:t>
      </w:r>
      <w:r w:rsidRPr="00ED66D8">
        <w:rPr>
          <w:rFonts w:ascii="Arial" w:hAnsi="Arial" w:cs="Arial"/>
          <w:lang w:val="en-IE"/>
        </w:rPr>
        <w:t xml:space="preserve">to implement system changes in a manner which minimises impact on third party interaction with </w:t>
      </w:r>
      <w:r w:rsidR="00FD54C1">
        <w:rPr>
          <w:rFonts w:ascii="Arial" w:hAnsi="Arial" w:cs="Arial"/>
          <w:lang w:val="en-IE"/>
        </w:rPr>
        <w:t xml:space="preserve">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>.</w:t>
      </w:r>
      <w:bookmarkStart w:id="72" w:name="_Toc193091707"/>
      <w:bookmarkStart w:id="73" w:name="_Toc193093023"/>
      <w:bookmarkEnd w:id="72"/>
      <w:bookmarkEnd w:id="73"/>
    </w:p>
    <w:p w14:paraId="3B3BCD5D" w14:textId="78AF2E66" w:rsidR="00F671D7" w:rsidRPr="00F671D7" w:rsidRDefault="00F671D7" w:rsidP="003039D5">
      <w:pPr>
        <w:pStyle w:val="Body1"/>
        <w:spacing w:before="120" w:after="120"/>
        <w:jc w:val="both"/>
        <w:rPr>
          <w:rFonts w:ascii="Arial" w:hAnsi="Arial" w:cs="Arial"/>
          <w:b/>
          <w:lang w:val="en-IE"/>
        </w:rPr>
        <w:sectPr w:rsidR="00F671D7" w:rsidRPr="00F671D7" w:rsidSect="00963B3A">
          <w:headerReference w:type="default" r:id="rId17"/>
          <w:pgSz w:w="11907" w:h="16840" w:code="9"/>
          <w:pgMar w:top="1440" w:right="1440" w:bottom="1440" w:left="1440" w:header="720" w:footer="720" w:gutter="0"/>
          <w:cols w:space="720"/>
        </w:sectPr>
      </w:pPr>
    </w:p>
    <w:p w14:paraId="29330D5F" w14:textId="24022544" w:rsidR="00784256" w:rsidRPr="00D81746" w:rsidRDefault="00667505" w:rsidP="003039D5">
      <w:pPr>
        <w:pStyle w:val="APHeading1"/>
        <w:numPr>
          <w:ilvl w:val="0"/>
          <w:numId w:val="1"/>
        </w:numPr>
      </w:pPr>
      <w:bookmarkStart w:id="74" w:name="_Toc469930108"/>
      <w:bookmarkStart w:id="75" w:name="_Toc471305329"/>
      <w:bookmarkStart w:id="76" w:name="_Toc471307546"/>
      <w:bookmarkStart w:id="77" w:name="_Toc483923415"/>
      <w:r w:rsidRPr="00D81746">
        <w:lastRenderedPageBreak/>
        <w:t>P</w:t>
      </w:r>
      <w:r w:rsidR="006A0292" w:rsidRPr="00D81746">
        <w:t>rocedural Steps</w:t>
      </w:r>
      <w:bookmarkEnd w:id="74"/>
      <w:bookmarkEnd w:id="75"/>
      <w:bookmarkEnd w:id="76"/>
      <w:bookmarkEnd w:id="77"/>
    </w:p>
    <w:p w14:paraId="710254D1" w14:textId="3131888C" w:rsidR="002A1FFC" w:rsidRPr="006C05D7" w:rsidRDefault="00DB7CBD" w:rsidP="002A1FFC">
      <w:pPr>
        <w:pStyle w:val="APHeading2"/>
      </w:pPr>
      <w:bookmarkStart w:id="78" w:name="_Toc469930109"/>
      <w:bookmarkStart w:id="79" w:name="_Toc471305330"/>
      <w:bookmarkStart w:id="80" w:name="_Toc483923416"/>
      <w:r w:rsidRPr="00D81746">
        <w:t>Helpdesk</w:t>
      </w:r>
      <w:bookmarkEnd w:id="78"/>
      <w:bookmarkEnd w:id="79"/>
      <w:bookmarkEnd w:id="80"/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83"/>
        <w:gridCol w:w="4767"/>
        <w:gridCol w:w="2236"/>
        <w:gridCol w:w="2236"/>
        <w:gridCol w:w="2235"/>
        <w:gridCol w:w="1703"/>
      </w:tblGrid>
      <w:tr w:rsidR="00F24298" w:rsidRPr="00D81746" w14:paraId="29330D67" w14:textId="77777777" w:rsidTr="00FE710C">
        <w:trPr>
          <w:tblHeader/>
        </w:trPr>
        <w:tc>
          <w:tcPr>
            <w:tcW w:w="78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1" w14:textId="76E869B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81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2" w14:textId="48D47757" w:rsidR="00471194" w:rsidRPr="00471194" w:rsidRDefault="00471194" w:rsidP="00FE710C">
            <w:pPr>
              <w:pStyle w:val="ProcedureBody1"/>
              <w:tabs>
                <w:tab w:val="left" w:pos="2164"/>
              </w:tabs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3" w14:textId="57635F57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4" w14:textId="29FAAB9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5" w14:textId="3C5FDCEA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6" w14:textId="69F56982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24298" w:rsidRPr="00D81746" w14:paraId="29330D72" w14:textId="77777777" w:rsidTr="00FE710C">
        <w:tc>
          <w:tcPr>
            <w:tcW w:w="784" w:type="dxa"/>
            <w:tcBorders>
              <w:top w:val="single" w:sz="18" w:space="0" w:color="auto"/>
              <w:bottom w:val="single" w:sz="8" w:space="0" w:color="auto"/>
            </w:tcBorders>
          </w:tcPr>
          <w:p w14:paraId="29330D68" w14:textId="1E251443" w:rsidR="006C48EC" w:rsidRPr="00D81746" w:rsidRDefault="006C48EC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18" w:space="0" w:color="auto"/>
              <w:bottom w:val="single" w:sz="8" w:space="0" w:color="auto"/>
            </w:tcBorders>
          </w:tcPr>
          <w:p w14:paraId="29330D6D" w14:textId="16998533" w:rsidR="001A00CF" w:rsidRPr="00277DE9" w:rsidRDefault="006C48EC" w:rsidP="008953D3">
            <w:pPr>
              <w:pStyle w:val="ProcedureBody1"/>
              <w:rPr>
                <w:szCs w:val="24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Contact the </w:t>
            </w:r>
            <w:r w:rsidR="00DB7CBD" w:rsidRPr="00277DE9">
              <w:rPr>
                <w:rFonts w:ascii="Arial" w:hAnsi="Arial" w:cs="Arial"/>
                <w:sz w:val="22"/>
                <w:szCs w:val="22"/>
                <w:lang w:val="en-IE"/>
              </w:rPr>
              <w:t>Helpdesk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A040D">
              <w:rPr>
                <w:rFonts w:ascii="Arial" w:hAnsi="Arial" w:cs="Arial"/>
                <w:sz w:val="22"/>
                <w:szCs w:val="22"/>
                <w:lang w:val="en-IE"/>
              </w:rPr>
              <w:t>with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a Helpdesk Request</w:t>
            </w:r>
            <w:r w:rsidR="00104D2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E" w14:textId="6F5ECFDA" w:rsidR="006C48EC" w:rsidRPr="00277DE9" w:rsidRDefault="00C43911" w:rsidP="00B16C5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F" w14:textId="12EC051C" w:rsidR="006C48EC" w:rsidRPr="00277DE9" w:rsidRDefault="00327D49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Email /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T</w:t>
            </w:r>
            <w:r w:rsidR="00B16C51">
              <w:rPr>
                <w:rFonts w:ascii="Arial" w:hAnsi="Arial" w:cs="Arial"/>
                <w:sz w:val="22"/>
                <w:szCs w:val="22"/>
                <w:lang w:val="en-IE"/>
              </w:rPr>
              <w:t>elephone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 xml:space="preserve"> / Facsimile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70" w14:textId="77777777" w:rsidR="006C48EC" w:rsidRPr="00277DE9" w:rsidRDefault="006C48EC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8" w:space="0" w:color="auto"/>
            </w:tcBorders>
          </w:tcPr>
          <w:p w14:paraId="29330D71" w14:textId="639C0420" w:rsidR="006C48EC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24298" w:rsidRPr="00D81746" w14:paraId="29330D7D" w14:textId="77777777" w:rsidTr="004A6B96">
        <w:tc>
          <w:tcPr>
            <w:tcW w:w="784" w:type="dxa"/>
            <w:tcBorders>
              <w:top w:val="single" w:sz="8" w:space="0" w:color="auto"/>
              <w:bottom w:val="single" w:sz="8" w:space="0" w:color="auto"/>
            </w:tcBorders>
          </w:tcPr>
          <w:p w14:paraId="29330D73" w14:textId="15B4464A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8" w:space="0" w:color="auto"/>
            </w:tcBorders>
          </w:tcPr>
          <w:p w14:paraId="29330D78" w14:textId="30A4254D" w:rsidR="00F47ADA" w:rsidRPr="00277DE9" w:rsidRDefault="00F24298" w:rsidP="0075312D">
            <w:pPr>
              <w:pStyle w:val="CERNONINDENTBULLET"/>
              <w:numPr>
                <w:ilvl w:val="0"/>
                <w:numId w:val="0"/>
              </w:numPr>
              <w:spacing w:before="60"/>
              <w:rPr>
                <w:szCs w:val="22"/>
              </w:rPr>
            </w:pPr>
            <w:r>
              <w:rPr>
                <w:szCs w:val="22"/>
              </w:rPr>
              <w:t xml:space="preserve">Log </w:t>
            </w:r>
            <w:r w:rsidR="00811A4E">
              <w:rPr>
                <w:szCs w:val="22"/>
              </w:rPr>
              <w:t>the</w:t>
            </w:r>
            <w:r>
              <w:rPr>
                <w:szCs w:val="22"/>
              </w:rPr>
              <w:t xml:space="preserve"> Helpdesk</w:t>
            </w:r>
            <w:r w:rsidR="00811A4E">
              <w:rPr>
                <w:szCs w:val="22"/>
              </w:rPr>
              <w:t xml:space="preserve"> </w:t>
            </w:r>
            <w:r>
              <w:rPr>
                <w:szCs w:val="22"/>
              </w:rPr>
              <w:t>R</w:t>
            </w:r>
            <w:r w:rsidR="00811A4E">
              <w:rPr>
                <w:szCs w:val="22"/>
              </w:rPr>
              <w:t>equest and</w:t>
            </w:r>
            <w:r w:rsidR="007B0D01">
              <w:rPr>
                <w:szCs w:val="22"/>
              </w:rPr>
              <w:t xml:space="preserve"> </w:t>
            </w:r>
            <w:r w:rsidR="00A13712">
              <w:rPr>
                <w:szCs w:val="22"/>
              </w:rPr>
              <w:t>acknowledge receipt of the request</w:t>
            </w:r>
            <w:r w:rsidR="0043798F">
              <w:rPr>
                <w:szCs w:val="22"/>
              </w:rPr>
              <w:t>.</w:t>
            </w:r>
            <w:r w:rsidR="00A13712">
              <w:rPr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9" w14:textId="77A30E9B" w:rsidR="00F47ADA" w:rsidRPr="00277DE9" w:rsidRDefault="00B16C51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 1 WD of receipt of Helpdesk Request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3E9B4610" w14:textId="477039AD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  <w:p w14:paraId="65DBBC43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  <w:p w14:paraId="29330D7A" w14:textId="6AC05D5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B" w14:textId="7F365D08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</w:tcPr>
          <w:p w14:paraId="29330D7C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  <w:tr w:rsidR="00F24298" w:rsidRPr="00D81746" w14:paraId="29330D9B" w14:textId="77777777" w:rsidTr="004A6B96"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14:paraId="29330D95" w14:textId="3BD3B27F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12" w:space="0" w:color="auto"/>
            </w:tcBorders>
          </w:tcPr>
          <w:p w14:paraId="29330D96" w14:textId="2437CEF8" w:rsidR="00F47ADA" w:rsidRPr="00277DE9" w:rsidRDefault="00F47ADA" w:rsidP="00505A7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Consider the </w:t>
            </w:r>
            <w:r w:rsidR="00505A71">
              <w:rPr>
                <w:rFonts w:ascii="Arial" w:hAnsi="Arial" w:cs="Arial"/>
                <w:sz w:val="22"/>
                <w:szCs w:val="22"/>
                <w:lang w:val="en-IE"/>
              </w:rPr>
              <w:t>Helpdesk Request</w:t>
            </w:r>
            <w:r w:rsidR="00505A71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and provide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 xml:space="preserve"> the necessary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information to the </w:t>
            </w:r>
            <w:r w:rsidR="00E0591F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to resolve the Helpdesk Request</w:t>
            </w:r>
            <w:r w:rsidR="006F4454">
              <w:rPr>
                <w:rFonts w:ascii="Arial" w:hAnsi="Arial" w:cs="Arial"/>
                <w:sz w:val="22"/>
                <w:szCs w:val="22"/>
                <w:lang w:val="en-IE"/>
              </w:rPr>
              <w:t>. Close the Helpdesk Request</w:t>
            </w:r>
            <w:r w:rsidR="0043798F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7" w14:textId="721E2FDA" w:rsidR="00F47ADA" w:rsidRPr="00277DE9" w:rsidRDefault="00F47ADA" w:rsidP="00327D49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timescales that have been agreed with the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8" w14:textId="37617D69" w:rsidR="00F47ADA" w:rsidRPr="00277DE9" w:rsidRDefault="00F47ADA" w:rsidP="008954A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9" w14:textId="3274CA4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12" w:space="0" w:color="auto"/>
            </w:tcBorders>
          </w:tcPr>
          <w:p w14:paraId="29330D9A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</w:tbl>
    <w:p w14:paraId="0BFFC7BA" w14:textId="77777777" w:rsidR="0039737F" w:rsidRDefault="0039737F" w:rsidP="00680953">
      <w:pPr>
        <w:pStyle w:val="CERnon-indent"/>
        <w:jc w:val="center"/>
        <w:rPr>
          <w:lang w:val="en-IE"/>
        </w:rPr>
        <w:sectPr w:rsidR="0039737F" w:rsidSect="00FE710C">
          <w:headerReference w:type="default" r:id="rId18"/>
          <w:footerReference w:type="default" r:id="rId19"/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4F7DE007" w14:textId="18980BCA" w:rsidR="0039737F" w:rsidRDefault="00063945" w:rsidP="00680953">
      <w:pPr>
        <w:pStyle w:val="CERnon-indent"/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1C08F264" wp14:editId="1E47AE09">
            <wp:extent cx="8010160" cy="40096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1 Helpdes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40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37AD" w14:textId="36444FBF" w:rsidR="00B87A6A" w:rsidRDefault="00B87A6A" w:rsidP="002A1FFC">
      <w:pPr>
        <w:pStyle w:val="CERnon-indent"/>
        <w:rPr>
          <w:lang w:val="en-IE"/>
        </w:rPr>
      </w:pPr>
      <w:r>
        <w:rPr>
          <w:lang w:val="en-IE"/>
        </w:rPr>
        <w:br w:type="page"/>
      </w:r>
    </w:p>
    <w:p w14:paraId="53DCC8EC" w14:textId="7D673EE1" w:rsidR="008D3DA9" w:rsidRDefault="008D3DA9" w:rsidP="002A1FFC">
      <w:pPr>
        <w:pStyle w:val="APHeading2"/>
      </w:pPr>
      <w:bookmarkStart w:id="81" w:name="_Toc483923417"/>
      <w:bookmarkStart w:id="82" w:name="_Toc469930110"/>
      <w:bookmarkStart w:id="83" w:name="_Toc471305331"/>
      <w:r>
        <w:lastRenderedPageBreak/>
        <w:t>Implementation Procedures</w:t>
      </w:r>
      <w:bookmarkEnd w:id="81"/>
    </w:p>
    <w:p w14:paraId="51B84254" w14:textId="3214FDA3" w:rsidR="002A1FFC" w:rsidRPr="006C05D7" w:rsidRDefault="00F30DA7" w:rsidP="0075312D">
      <w:pPr>
        <w:pStyle w:val="AP3Heading"/>
        <w:spacing w:before="360"/>
        <w:ind w:left="936" w:hanging="936"/>
      </w:pPr>
      <w:bookmarkStart w:id="84" w:name="_Toc483923418"/>
      <w:r w:rsidRPr="00D81746">
        <w:t>Change Management</w:t>
      </w:r>
      <w:r w:rsidR="00041635">
        <w:t xml:space="preserve"> f</w:t>
      </w:r>
      <w:r w:rsidR="00E813A3" w:rsidRPr="00D81746">
        <w:t>or Scheduled Releases</w:t>
      </w:r>
      <w:bookmarkEnd w:id="82"/>
      <w:bookmarkEnd w:id="83"/>
      <w:bookmarkEnd w:id="84"/>
    </w:p>
    <w:tbl>
      <w:tblPr>
        <w:tblW w:w="14212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12"/>
        <w:gridCol w:w="4712"/>
        <w:gridCol w:w="2424"/>
        <w:gridCol w:w="1980"/>
        <w:gridCol w:w="2108"/>
        <w:gridCol w:w="2276"/>
      </w:tblGrid>
      <w:tr w:rsidR="00471194" w:rsidRPr="00D81746" w14:paraId="29330DB3" w14:textId="77777777" w:rsidTr="0075312D">
        <w:trPr>
          <w:tblHeader/>
        </w:trPr>
        <w:tc>
          <w:tcPr>
            <w:tcW w:w="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D" w14:textId="72AE608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E" w14:textId="209266B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42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F" w14:textId="4F22756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0" w14:textId="76739A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0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1" w14:textId="4313EEB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76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2" w14:textId="0CB04F5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47ADA" w:rsidRPr="00D81746" w14:paraId="29330DBA" w14:textId="77777777" w:rsidTr="0075312D">
        <w:tc>
          <w:tcPr>
            <w:tcW w:w="712" w:type="dxa"/>
            <w:tcBorders>
              <w:top w:val="single" w:sz="18" w:space="0" w:color="auto"/>
              <w:bottom w:val="single" w:sz="8" w:space="0" w:color="auto"/>
            </w:tcBorders>
          </w:tcPr>
          <w:p w14:paraId="29330DB4" w14:textId="1501FA6C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18" w:space="0" w:color="auto"/>
              <w:bottom w:val="single" w:sz="8" w:space="0" w:color="auto"/>
            </w:tcBorders>
          </w:tcPr>
          <w:p w14:paraId="29330DB5" w14:textId="290218E0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18" w:space="0" w:color="auto"/>
              <w:bottom w:val="single" w:sz="8" w:space="0" w:color="auto"/>
            </w:tcBorders>
          </w:tcPr>
          <w:p w14:paraId="29330DB6" w14:textId="6A531D8B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but at least 40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prior to proposed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date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8" w:space="0" w:color="auto"/>
            </w:tcBorders>
          </w:tcPr>
          <w:p w14:paraId="29330DB7" w14:textId="33467464" w:rsidR="00F47ADA" w:rsidRPr="00D81746" w:rsidRDefault="00F47ADA" w:rsidP="00F900CB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F900CB">
              <w:rPr>
                <w:rFonts w:ascii="Arial" w:hAnsi="Arial" w:cs="Arial"/>
                <w:sz w:val="22"/>
                <w:szCs w:val="22"/>
                <w:lang w:val="en-IE"/>
              </w:rPr>
              <w:t>System Operator</w:t>
            </w:r>
            <w:r w:rsidR="0073150B">
              <w:rPr>
                <w:rFonts w:ascii="Arial" w:hAnsi="Arial" w:cs="Arial"/>
                <w:sz w:val="22"/>
                <w:szCs w:val="22"/>
                <w:lang w:val="en-IE"/>
              </w:rPr>
              <w:t>s’ 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ebsite</w:t>
            </w:r>
          </w:p>
        </w:tc>
        <w:tc>
          <w:tcPr>
            <w:tcW w:w="2108" w:type="dxa"/>
            <w:tcBorders>
              <w:top w:val="single" w:sz="18" w:space="0" w:color="auto"/>
              <w:bottom w:val="single" w:sz="8" w:space="0" w:color="auto"/>
            </w:tcBorders>
          </w:tcPr>
          <w:p w14:paraId="29330DB8" w14:textId="4F72092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18" w:space="0" w:color="auto"/>
              <w:bottom w:val="single" w:sz="8" w:space="0" w:color="auto"/>
            </w:tcBorders>
          </w:tcPr>
          <w:p w14:paraId="29330DB9" w14:textId="688B242E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1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BB" w14:textId="07F0CB91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BC" w14:textId="508114E7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Provide comments on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documentation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BD" w14:textId="7E2A8F51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5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BE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BF" w14:textId="58B31074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0" w14:textId="64D60C82" w:rsidR="00F47ADA" w:rsidRPr="00D81746" w:rsidRDefault="00F84688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47ADA" w:rsidRPr="00D81746" w14:paraId="29330DC8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2" w14:textId="3BBE3458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3" w14:textId="030BBF5C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Hold 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>technical</w:t>
            </w:r>
            <w:r w:rsidR="006544B1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orkshop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4" w14:textId="0AC88E15" w:rsidR="00F47ADA" w:rsidRPr="00D81746" w:rsidRDefault="00F47ADA" w:rsidP="001905CD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10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5" w14:textId="11A15AB4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Meeting and</w:t>
            </w:r>
            <w:r w:rsidR="00DA39F3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/or Telephone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6" w14:textId="3B1FF07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7" w14:textId="762172DF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F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9" w14:textId="0AEAF66E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A" w14:textId="74B8CCF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Consider comments and feedback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B" w14:textId="30E933D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As required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C" w14:textId="673BBB02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D" w14:textId="6E9EAE1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E" w14:textId="7D775D1A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  <w:tr w:rsidR="00F47ADA" w:rsidRPr="00D81746" w14:paraId="29330DD6" w14:textId="77777777" w:rsidTr="004A6B96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D0" w14:textId="72FC80FF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D1" w14:textId="709B0CF2" w:rsidR="00F47ADA" w:rsidRPr="00D81746" w:rsidRDefault="00F47ADA" w:rsidP="00C71F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revised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(including revised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plan)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71F16">
              <w:rPr>
                <w:rFonts w:ascii="Arial" w:hAnsi="Arial" w:cs="Arial"/>
                <w:sz w:val="22"/>
                <w:szCs w:val="22"/>
                <w:lang w:val="en-IE"/>
              </w:rPr>
              <w:t>if applicable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D2" w14:textId="047C371C" w:rsidR="00F47ADA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10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A12E2F" w:rsidRPr="006544B1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of the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technical workshop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D3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D4" w14:textId="02AAD449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D5" w14:textId="4F6AC0FF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921EAB" w:rsidRPr="00D81746" w14:paraId="29330DE4" w14:textId="77777777" w:rsidTr="004A6B96">
        <w:tc>
          <w:tcPr>
            <w:tcW w:w="712" w:type="dxa"/>
            <w:tcBorders>
              <w:top w:val="single" w:sz="8" w:space="0" w:color="auto"/>
              <w:bottom w:val="single" w:sz="12" w:space="0" w:color="auto"/>
            </w:tcBorders>
          </w:tcPr>
          <w:p w14:paraId="29330DDE" w14:textId="5BEDA8D3" w:rsidR="00921EAB" w:rsidRPr="00D81746" w:rsidRDefault="00921EAB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12" w:space="0" w:color="auto"/>
            </w:tcBorders>
          </w:tcPr>
          <w:p w14:paraId="29330DDF" w14:textId="2C5AE046" w:rsidR="00921EAB" w:rsidRPr="00D81746" w:rsidRDefault="00921EAB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9B38DE">
              <w:rPr>
                <w:rFonts w:ascii="Arial" w:hAnsi="Arial" w:cs="Arial"/>
                <w:sz w:val="22"/>
                <w:szCs w:val="22"/>
                <w:lang w:val="en-IE"/>
              </w:rPr>
              <w:t xml:space="preserve">notification of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12" w:space="0" w:color="auto"/>
            </w:tcBorders>
          </w:tcPr>
          <w:p w14:paraId="29330DE0" w14:textId="4E6AD1F0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least 1 week prior to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date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12" w:space="0" w:color="auto"/>
            </w:tcBorders>
          </w:tcPr>
          <w:p w14:paraId="29330DE1" w14:textId="3D5A3BDA" w:rsidR="00921EAB" w:rsidRPr="00D81746" w:rsidRDefault="00921EAB" w:rsidP="00CC508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  <w:r w:rsidR="00CC508A">
              <w:rPr>
                <w:rFonts w:ascii="Arial" w:hAnsi="Arial" w:cs="Arial"/>
                <w:sz w:val="22"/>
                <w:szCs w:val="22"/>
                <w:lang w:val="en-IE"/>
              </w:rPr>
              <w:t xml:space="preserve"> and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C75C3">
              <w:rPr>
                <w:rFonts w:ascii="Arial" w:hAnsi="Arial" w:cs="Arial"/>
                <w:sz w:val="22"/>
                <w:szCs w:val="22"/>
                <w:lang w:val="en-IE"/>
              </w:rPr>
              <w:t>System Operators’</w:t>
            </w:r>
            <w:r w:rsidR="005C75C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website 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12" w:space="0" w:color="auto"/>
            </w:tcBorders>
          </w:tcPr>
          <w:p w14:paraId="29330DE2" w14:textId="25288008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12" w:space="0" w:color="auto"/>
            </w:tcBorders>
          </w:tcPr>
          <w:p w14:paraId="29330DE3" w14:textId="655EAAF6" w:rsidR="00921EAB" w:rsidRPr="00D81746" w:rsidRDefault="00921EAB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</w:tbl>
    <w:p w14:paraId="26C1023F" w14:textId="77777777" w:rsidR="003C3515" w:rsidRDefault="003C3515" w:rsidP="00D43B19">
      <w:pPr>
        <w:sectPr w:rsidR="003C3515" w:rsidSect="008953D3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557FE7A7" w14:textId="1F0BC91D" w:rsidR="00B87A6A" w:rsidRDefault="00CD0D0C" w:rsidP="003C3515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222F0E51" wp14:editId="2AAE3B2B">
            <wp:extent cx="7801372" cy="5620523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2  Change Management for Scheduled Release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372" cy="56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6A">
        <w:br w:type="page"/>
      </w:r>
    </w:p>
    <w:p w14:paraId="1583F0B2" w14:textId="73836BC1" w:rsidR="002A1FFC" w:rsidRPr="006C05D7" w:rsidRDefault="008956D9" w:rsidP="004F7E61">
      <w:pPr>
        <w:pStyle w:val="AP3Heading"/>
        <w:ind w:hanging="941"/>
      </w:pPr>
      <w:r w:rsidRPr="0012657B">
        <w:lastRenderedPageBreak/>
        <w:t xml:space="preserve"> </w:t>
      </w:r>
      <w:bookmarkStart w:id="85" w:name="_Toc469930111"/>
      <w:bookmarkStart w:id="86" w:name="_Toc471305332"/>
      <w:bookmarkStart w:id="87" w:name="_Toc483923419"/>
      <w:r w:rsidR="00D21D2B" w:rsidRPr="00EC7598">
        <w:t>Maintenance</w:t>
      </w:r>
      <w:r w:rsidR="00572122">
        <w:t>,</w:t>
      </w:r>
      <w:r w:rsidR="008D3DA9">
        <w:t xml:space="preserve"> </w:t>
      </w:r>
      <w:r w:rsidR="00D21D2B" w:rsidRPr="00EC7598">
        <w:t>Application Release</w:t>
      </w:r>
      <w:r w:rsidR="00572122">
        <w:t>s</w:t>
      </w:r>
      <w:r w:rsidR="008D3DA9">
        <w:t xml:space="preserve"> and </w:t>
      </w:r>
      <w:r w:rsidR="00D21D2B" w:rsidRPr="00EC7598">
        <w:t>Emergency Release</w:t>
      </w:r>
      <w:bookmarkEnd w:id="85"/>
      <w:bookmarkEnd w:id="86"/>
      <w:r w:rsidR="00572122">
        <w:t>s</w:t>
      </w:r>
      <w:bookmarkEnd w:id="87"/>
    </w:p>
    <w:tbl>
      <w:tblPr>
        <w:tblW w:w="14148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4770"/>
        <w:gridCol w:w="2340"/>
        <w:gridCol w:w="1901"/>
        <w:gridCol w:w="2149"/>
        <w:gridCol w:w="2250"/>
      </w:tblGrid>
      <w:tr w:rsidR="00471194" w:rsidRPr="00D81746" w14:paraId="29330DEC" w14:textId="77777777" w:rsidTr="0075312D">
        <w:tc>
          <w:tcPr>
            <w:tcW w:w="73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6" w14:textId="2057646F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7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7" w14:textId="48F64A45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8" w14:textId="6B1166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01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9" w14:textId="03E339C8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4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A" w14:textId="270CAAB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B" w14:textId="373C4DA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7C1CC0" w:rsidRPr="00D81746" w14:paraId="29330DF6" w14:textId="77777777" w:rsidTr="0075312D">
        <w:tc>
          <w:tcPr>
            <w:tcW w:w="738" w:type="dxa"/>
            <w:tcBorders>
              <w:top w:val="single" w:sz="18" w:space="0" w:color="auto"/>
              <w:bottom w:val="single" w:sz="8" w:space="0" w:color="auto"/>
            </w:tcBorders>
          </w:tcPr>
          <w:p w14:paraId="29330DED" w14:textId="13030B3B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18" w:space="0" w:color="auto"/>
              <w:bottom w:val="single" w:sz="8" w:space="0" w:color="auto"/>
            </w:tcBorders>
          </w:tcPr>
          <w:p w14:paraId="29330DEE" w14:textId="13C9BDD5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Perform Implementation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 xml:space="preserve"> and if:</w:t>
            </w:r>
          </w:p>
          <w:p w14:paraId="29330DEF" w14:textId="04CBC527" w:rsidR="007C1CC0" w:rsidRDefault="0097776C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cannot 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>re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store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published 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>time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lines,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>go to step 2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; </w:t>
            </w:r>
          </w:p>
          <w:p w14:paraId="29330DF0" w14:textId="174F6807" w:rsidR="007C1CC0" w:rsidRPr="00D81746" w:rsidRDefault="007C1CC0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restoration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of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has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 xml:space="preserve"> bee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n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completed successfully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go to step 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4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  <w:p w14:paraId="29330DF1" w14:textId="77777777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340" w:type="dxa"/>
            <w:tcBorders>
              <w:top w:val="single" w:sz="18" w:space="0" w:color="auto"/>
              <w:bottom w:val="single" w:sz="8" w:space="0" w:color="auto"/>
            </w:tcBorders>
          </w:tcPr>
          <w:p w14:paraId="29330DF2" w14:textId="18572B7B" w:rsidR="007C1CC0" w:rsidRPr="00D81746" w:rsidRDefault="007C1CC0" w:rsidP="00B87A6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published scheduled time for Emergency Release when </w:t>
            </w:r>
            <w:r w:rsidR="00786318" w:rsidRPr="00D81746">
              <w:rPr>
                <w:rFonts w:ascii="Arial" w:hAnsi="Arial" w:cs="Arial"/>
                <w:sz w:val="22"/>
                <w:szCs w:val="22"/>
                <w:lang w:val="en-IE"/>
              </w:rPr>
              <w:t>required</w:t>
            </w:r>
          </w:p>
        </w:tc>
        <w:tc>
          <w:tcPr>
            <w:tcW w:w="1901" w:type="dxa"/>
            <w:tcBorders>
              <w:top w:val="single" w:sz="18" w:space="0" w:color="auto"/>
              <w:bottom w:val="single" w:sz="8" w:space="0" w:color="auto"/>
            </w:tcBorders>
          </w:tcPr>
          <w:p w14:paraId="29330DF3" w14:textId="5C568193" w:rsidR="007C1CC0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 / Capacity Market Platform</w:t>
            </w:r>
          </w:p>
        </w:tc>
        <w:tc>
          <w:tcPr>
            <w:tcW w:w="2149" w:type="dxa"/>
            <w:tcBorders>
              <w:top w:val="single" w:sz="18" w:space="0" w:color="auto"/>
              <w:bottom w:val="single" w:sz="8" w:space="0" w:color="auto"/>
            </w:tcBorders>
          </w:tcPr>
          <w:p w14:paraId="29330DF4" w14:textId="0F4E338A" w:rsidR="007C1CC0" w:rsidRPr="00D81746" w:rsidRDefault="00B24AD4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F5" w14:textId="7DB5C49B" w:rsidR="007C1CC0" w:rsidRPr="00D81746" w:rsidRDefault="009B38D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F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7" w14:textId="39E0FC9B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8" w14:textId="26885808" w:rsidR="00F47ADA" w:rsidRPr="00D81746" w:rsidRDefault="00F47ADA" w:rsidP="000E4592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Initiate Agreed Procedure </w:t>
            </w:r>
            <w:r w:rsidR="006D5CE7">
              <w:rPr>
                <w:rFonts w:ascii="Arial" w:hAnsi="Arial" w:cs="Arial"/>
                <w:sz w:val="22"/>
                <w:szCs w:val="22"/>
                <w:lang w:val="en-IE"/>
              </w:rPr>
              <w:t>6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“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System and Communication Failures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”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DF9" w14:textId="2BD9B4B7" w:rsidR="00F47ADA" w:rsidRPr="00D81746" w:rsidDel="00A756AC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DFA" w14:textId="7A9DDA55" w:rsidR="00F47ADA" w:rsidRPr="00D81746" w:rsidDel="00613750" w:rsidRDefault="009B38DE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Email, System Operator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ebsite and Capacity Market Platform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DFB" w14:textId="12C50345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677A48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FC" w14:textId="14CDE3EB" w:rsidR="00F47ADA" w:rsidRPr="00D81746" w:rsidRDefault="009B38DE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AD2C16" w:rsidRPr="00D81746" w14:paraId="05D4787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46156EE0" w14:textId="77777777" w:rsidR="00AD2C16" w:rsidRPr="00D81746" w:rsidRDefault="00AD2C16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3F4B6D94" w14:textId="775C2F1D" w:rsidR="00AD2C16" w:rsidRPr="00D81746" w:rsidRDefault="00AD2C16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 Participants of the failure to complete the Implementation within published timescales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4BB79750" w14:textId="4A367E0A" w:rsidR="00AD2C16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5D34BC04" w14:textId="278E1848" w:rsidR="00AD2C16" w:rsidRDefault="00AD2C16" w:rsidP="00677A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and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4B1DCB21" w14:textId="1146430C" w:rsidR="00AD2C1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51069D7C" w14:textId="4F86E260" w:rsidR="00AD2C16" w:rsidRPr="00D81746" w:rsidRDefault="00AD2C16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E04" w14:textId="77777777" w:rsidTr="004A6B96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E" w14:textId="578F93EA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F" w14:textId="25B6F831" w:rsidR="00F47ADA" w:rsidRPr="00D81746" w:rsidRDefault="002907C7" w:rsidP="00C75E1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F47ADA" w:rsidRPr="00D81746">
              <w:rPr>
                <w:rFonts w:ascii="Arial" w:hAnsi="Arial" w:cs="Arial"/>
                <w:sz w:val="22"/>
                <w:szCs w:val="22"/>
                <w:lang w:val="en-IE"/>
              </w:rPr>
              <w:t>nform Participants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 restoration of </w:t>
            </w:r>
            <w:r w:rsidR="00C75E1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E00" w14:textId="7B0A18DB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E01" w14:textId="3B607348" w:rsidR="00F47ADA" w:rsidRPr="00D81746" w:rsidRDefault="00F47ADA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E02" w14:textId="6EF57D12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E03" w14:textId="680AC98C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7C1CC0" w:rsidRPr="00D81746" w14:paraId="29330E0B" w14:textId="77777777" w:rsidTr="004A6B96">
        <w:tc>
          <w:tcPr>
            <w:tcW w:w="738" w:type="dxa"/>
            <w:tcBorders>
              <w:top w:val="single" w:sz="8" w:space="0" w:color="auto"/>
              <w:bottom w:val="single" w:sz="12" w:space="0" w:color="auto"/>
            </w:tcBorders>
          </w:tcPr>
          <w:p w14:paraId="29330E05" w14:textId="7E336406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12" w:space="0" w:color="auto"/>
            </w:tcBorders>
          </w:tcPr>
          <w:p w14:paraId="29330E06" w14:textId="44F9296C" w:rsidR="007C1CC0" w:rsidRPr="00D81746" w:rsidRDefault="007C1CC0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Participants and System Operators invoke internal procedures to return 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>to normal operation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</w:tcPr>
          <w:p w14:paraId="29330E07" w14:textId="21DE5A56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After Implementation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12" w:space="0" w:color="auto"/>
            </w:tcBorders>
          </w:tcPr>
          <w:p w14:paraId="29330E08" w14:textId="6A3C4797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12" w:space="0" w:color="auto"/>
            </w:tcBorders>
          </w:tcPr>
          <w:p w14:paraId="29330E09" w14:textId="459AE625" w:rsidR="007C1CC0" w:rsidRPr="00D81746" w:rsidRDefault="007C1CC0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  <w:r w:rsidR="007D74C0">
              <w:rPr>
                <w:rFonts w:ascii="Arial" w:hAnsi="Arial" w:cs="Arial"/>
                <w:sz w:val="22"/>
                <w:szCs w:val="22"/>
                <w:lang w:val="en-IE"/>
              </w:rPr>
              <w:t xml:space="preserve"> and System Operators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E0A" w14:textId="013FAF9B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</w:tbl>
    <w:p w14:paraId="666D5280" w14:textId="77777777" w:rsidR="00B87A6A" w:rsidRDefault="00B87A6A" w:rsidP="00B87A6A">
      <w:r>
        <w:br w:type="page"/>
      </w:r>
    </w:p>
    <w:p w14:paraId="0AA8EF86" w14:textId="35E12149" w:rsidR="00700B7D" w:rsidRDefault="00DF744E" w:rsidP="00DF744E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18C6C3EA" wp14:editId="1C56AC0C">
            <wp:extent cx="8859030" cy="57241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3 Implementation - Maintenance Application Release and Emergency Releas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030" cy="57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FDE4" w14:textId="77777777" w:rsidR="00700B7D" w:rsidRDefault="00700B7D" w:rsidP="006D6FC5">
      <w:pPr>
        <w:pStyle w:val="CERnon-indent"/>
        <w:rPr>
          <w:lang w:val="en-IE"/>
        </w:rPr>
        <w:sectPr w:rsidR="00700B7D" w:rsidSect="00994E2D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06F58638" w14:textId="3A20938F" w:rsidR="00D27D2F" w:rsidRPr="0012657B" w:rsidRDefault="00B15833" w:rsidP="0075312D">
      <w:pPr>
        <w:pStyle w:val="CERNUMAPPENDXHD1"/>
        <w:pBdr>
          <w:top w:val="single" w:sz="4" w:space="0" w:color="auto"/>
        </w:pBdr>
        <w:spacing w:before="120"/>
        <w:ind w:left="0" w:hanging="562"/>
        <w:rPr>
          <w:lang w:val="en-IE"/>
        </w:rPr>
      </w:pPr>
      <w:bookmarkStart w:id="88" w:name="_Toc193091792"/>
      <w:bookmarkStart w:id="89" w:name="_Toc193093119"/>
      <w:bookmarkStart w:id="90" w:name="_Toc193091865"/>
      <w:bookmarkStart w:id="91" w:name="_Toc193093192"/>
      <w:bookmarkStart w:id="92" w:name="_Toc193091866"/>
      <w:bookmarkStart w:id="93" w:name="_Toc193093193"/>
      <w:bookmarkStart w:id="94" w:name="_Toc193091946"/>
      <w:bookmarkStart w:id="95" w:name="_Toc193093273"/>
      <w:bookmarkStart w:id="96" w:name="_Toc193091984"/>
      <w:bookmarkStart w:id="97" w:name="_Toc193093311"/>
      <w:bookmarkStart w:id="98" w:name="_Toc193091985"/>
      <w:bookmarkStart w:id="99" w:name="_Toc193093312"/>
      <w:bookmarkStart w:id="100" w:name="_Toc483923420"/>
      <w:bookmarkEnd w:id="51"/>
      <w:bookmarkEnd w:id="52"/>
      <w:bookmarkEnd w:id="53"/>
      <w:bookmarkEnd w:id="54"/>
      <w:bookmarkEnd w:id="55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>
        <w:rPr>
          <w:lang w:val="en-IE"/>
        </w:rPr>
        <w:lastRenderedPageBreak/>
        <w:t>Definitions</w:t>
      </w:r>
      <w:bookmarkEnd w:id="100"/>
    </w:p>
    <w:p w14:paraId="466C4C7F" w14:textId="39AD7DB9" w:rsidR="00D27D2F" w:rsidRPr="00D27D2F" w:rsidRDefault="00D27D2F" w:rsidP="00D27D2F">
      <w:pPr>
        <w:pStyle w:val="Body1"/>
        <w:spacing w:before="120" w:after="120"/>
        <w:jc w:val="both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9"/>
      </w:tblGrid>
      <w:tr w:rsidR="00365CB6" w:rsidRPr="00D81746" w14:paraId="430BD5C4" w14:textId="77777777" w:rsidTr="006D3D8E">
        <w:tc>
          <w:tcPr>
            <w:tcW w:w="4621" w:type="dxa"/>
          </w:tcPr>
          <w:p w14:paraId="3B25AEC2" w14:textId="0EC54573" w:rsidR="00365CB6" w:rsidRPr="00D81746" w:rsidRDefault="00365CB6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Application Release</w:t>
            </w:r>
          </w:p>
        </w:tc>
        <w:tc>
          <w:tcPr>
            <w:tcW w:w="4622" w:type="dxa"/>
          </w:tcPr>
          <w:p w14:paraId="2FAE0BEA" w14:textId="70E37A3E" w:rsidR="00365CB6" w:rsidRDefault="00365CB6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has the meaning set out in Table 2 “Levels of Implementation</w:t>
            </w:r>
            <w:r w:rsidR="006D5CE7">
              <w:rPr>
                <w:szCs w:val="22"/>
                <w:lang w:val="en-IE"/>
              </w:rPr>
              <w:t>” at section 2.2.5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9A5AF3" w:rsidRPr="00D81746" w14:paraId="29330EBF" w14:textId="77777777" w:rsidTr="006C05D7">
        <w:tc>
          <w:tcPr>
            <w:tcW w:w="4621" w:type="dxa"/>
          </w:tcPr>
          <w:p w14:paraId="29330EBD" w14:textId="77777777" w:rsidR="009A5AF3" w:rsidRPr="00D81746" w:rsidRDefault="009A5AF3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Authorisation</w:t>
            </w:r>
          </w:p>
        </w:tc>
        <w:tc>
          <w:tcPr>
            <w:tcW w:w="4622" w:type="dxa"/>
          </w:tcPr>
          <w:p w14:paraId="29330EBE" w14:textId="43A3FBF6" w:rsidR="009A5AF3" w:rsidRPr="00D81746" w:rsidRDefault="00AB449C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</w:t>
            </w:r>
            <w:r w:rsidR="007A5672" w:rsidRPr="00D81746">
              <w:rPr>
                <w:szCs w:val="22"/>
                <w:lang w:val="en-IE"/>
              </w:rPr>
              <w:t xml:space="preserve">he process by which a person from a Party becomes authorised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CB" w14:textId="77777777" w:rsidTr="006C05D7">
        <w:tc>
          <w:tcPr>
            <w:tcW w:w="4621" w:type="dxa"/>
          </w:tcPr>
          <w:p w14:paraId="29330EC9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Authorised Person</w:t>
            </w:r>
          </w:p>
        </w:tc>
        <w:tc>
          <w:tcPr>
            <w:tcW w:w="4622" w:type="dxa"/>
          </w:tcPr>
          <w:p w14:paraId="29330ECA" w14:textId="0505F75E" w:rsidR="00794BDB" w:rsidRPr="00D81746" w:rsidRDefault="00AB449C" w:rsidP="00AB449C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the r</w:t>
            </w:r>
            <w:r w:rsidR="00794BDB" w:rsidRPr="00D81746">
              <w:rPr>
                <w:szCs w:val="22"/>
                <w:lang w:val="en-IE"/>
              </w:rPr>
              <w:t xml:space="preserve">epresentative of a Party who is authorised by that Party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1159BA" w:rsidRPr="00D81746" w14:paraId="71C20F66" w14:textId="77777777" w:rsidTr="006C05D7">
        <w:tc>
          <w:tcPr>
            <w:tcW w:w="4621" w:type="dxa"/>
          </w:tcPr>
          <w:p w14:paraId="0286F38F" w14:textId="3CD5B092" w:rsidR="001159BA" w:rsidRPr="0012657B" w:rsidRDefault="001159BA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12657B">
              <w:rPr>
                <w:b/>
                <w:szCs w:val="22"/>
                <w:lang w:val="en-IE"/>
              </w:rPr>
              <w:t>Capacity Market Interface</w:t>
            </w:r>
          </w:p>
        </w:tc>
        <w:tc>
          <w:tcPr>
            <w:tcW w:w="4622" w:type="dxa"/>
          </w:tcPr>
          <w:p w14:paraId="0E3A685A" w14:textId="3E9D9CF5" w:rsidR="001159BA" w:rsidRPr="0012657B" w:rsidRDefault="007D4ABD" w:rsidP="00F43EAB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</w:rPr>
              <w:t xml:space="preserve">means the function within the </w:t>
            </w:r>
            <w:r w:rsidR="00F43EAB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communications in accordance with the Code.</w:t>
            </w:r>
          </w:p>
        </w:tc>
      </w:tr>
      <w:tr w:rsidR="00794BDB" w:rsidRPr="00D81746" w14:paraId="29330EF2" w14:textId="77777777" w:rsidTr="006C05D7">
        <w:tc>
          <w:tcPr>
            <w:tcW w:w="4621" w:type="dxa"/>
          </w:tcPr>
          <w:p w14:paraId="29330EF0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Implementation</w:t>
            </w:r>
          </w:p>
        </w:tc>
        <w:tc>
          <w:tcPr>
            <w:tcW w:w="4622" w:type="dxa"/>
          </w:tcPr>
          <w:p w14:paraId="29330EF1" w14:textId="50EF934F" w:rsidR="00794BDB" w:rsidRPr="00D81746" w:rsidRDefault="00AB449C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I</w:t>
            </w:r>
            <w:r w:rsidR="00794BDB" w:rsidRPr="00D81746">
              <w:rPr>
                <w:szCs w:val="22"/>
                <w:lang w:val="en-IE"/>
              </w:rPr>
              <w:t>mplementation of an Emergency Release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8" w14:textId="77777777" w:rsidTr="006C05D7">
        <w:tc>
          <w:tcPr>
            <w:tcW w:w="4621" w:type="dxa"/>
          </w:tcPr>
          <w:p w14:paraId="29330EF6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Release</w:t>
            </w:r>
          </w:p>
        </w:tc>
        <w:tc>
          <w:tcPr>
            <w:tcW w:w="4622" w:type="dxa"/>
          </w:tcPr>
          <w:p w14:paraId="29330EF7" w14:textId="11F32674" w:rsidR="00794BDB" w:rsidRPr="00D81746" w:rsidRDefault="008C70DB" w:rsidP="001253B5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an</w:t>
            </w:r>
            <w:r w:rsidR="00794BDB" w:rsidRPr="00D81746">
              <w:rPr>
                <w:szCs w:val="22"/>
                <w:lang w:val="en-IE"/>
              </w:rPr>
              <w:t xml:space="preserve"> upgrade in system software, a bug-fix or an </w:t>
            </w:r>
            <w:r w:rsidR="00CC471C" w:rsidRPr="00D81746">
              <w:rPr>
                <w:szCs w:val="22"/>
                <w:lang w:val="en-IE"/>
              </w:rPr>
              <w:t>Implementation</w:t>
            </w:r>
            <w:r w:rsidR="00794BDB" w:rsidRPr="00D81746">
              <w:rPr>
                <w:szCs w:val="22"/>
                <w:lang w:val="en-IE"/>
              </w:rPr>
              <w:t xml:space="preserve"> of an Urgent Modification, where the </w:t>
            </w:r>
            <w:r w:rsidR="001253B5">
              <w:rPr>
                <w:szCs w:val="22"/>
                <w:lang w:val="en-IE"/>
              </w:rPr>
              <w:t>System</w:t>
            </w:r>
            <w:r w:rsidR="00794BDB" w:rsidRPr="00D81746">
              <w:rPr>
                <w:szCs w:val="22"/>
                <w:lang w:val="en-IE"/>
              </w:rPr>
              <w:t xml:space="preserve"> Operator</w:t>
            </w:r>
            <w:r w:rsidR="00001A5D">
              <w:rPr>
                <w:szCs w:val="22"/>
                <w:lang w:val="en-IE"/>
              </w:rPr>
              <w:t>s</w:t>
            </w:r>
            <w:r w:rsidR="00794BDB" w:rsidRPr="00D81746">
              <w:rPr>
                <w:szCs w:val="22"/>
                <w:lang w:val="en-IE"/>
              </w:rPr>
              <w:t xml:space="preserve"> consider that there is a risk to the operation of the Single Electricity Market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B" w14:textId="77777777" w:rsidTr="006C05D7">
        <w:tc>
          <w:tcPr>
            <w:tcW w:w="4621" w:type="dxa"/>
          </w:tcPr>
          <w:p w14:paraId="29330EF9" w14:textId="77777777" w:rsidR="00794BDB" w:rsidRPr="008C70DB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8C70DB">
              <w:rPr>
                <w:b/>
                <w:szCs w:val="22"/>
                <w:lang w:val="en-IE"/>
              </w:rPr>
              <w:t>Failure</w:t>
            </w:r>
          </w:p>
        </w:tc>
        <w:tc>
          <w:tcPr>
            <w:tcW w:w="4622" w:type="dxa"/>
            <w:shd w:val="clear" w:color="auto" w:fill="FFFFFF" w:themeFill="background1"/>
          </w:tcPr>
          <w:p w14:paraId="29330EFA" w14:textId="7DB5C52C" w:rsidR="00794BDB" w:rsidRPr="008C70DB" w:rsidRDefault="008C70DB" w:rsidP="009B38DE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794BDB" w:rsidRPr="008C70DB">
              <w:rPr>
                <w:szCs w:val="22"/>
                <w:lang w:val="en-IE"/>
              </w:rPr>
              <w:t xml:space="preserve"> </w:t>
            </w:r>
            <w:r w:rsidR="004D12BE">
              <w:rPr>
                <w:szCs w:val="22"/>
                <w:lang w:val="en-IE"/>
              </w:rPr>
              <w:t>Capacity Market System Outage, Capacity Market Communication Outage or</w:t>
            </w:r>
            <w:r w:rsidR="00794BDB" w:rsidRPr="008C70DB">
              <w:rPr>
                <w:szCs w:val="22"/>
                <w:lang w:val="en-IE"/>
              </w:rPr>
              <w:t xml:space="preserve"> Limited Communication Failure as the context implies</w:t>
            </w:r>
            <w:r w:rsidR="00347246">
              <w:rPr>
                <w:szCs w:val="22"/>
                <w:lang w:val="en-IE"/>
              </w:rPr>
              <w:t>.</w:t>
            </w:r>
            <w:r w:rsidR="009B38DE">
              <w:rPr>
                <w:szCs w:val="22"/>
                <w:lang w:val="en-IE"/>
              </w:rPr>
              <w:t xml:space="preserve"> Agreed Procedure 6 “System and Communications Failures” sets out the procedures to be followed in the event of a Failure</w:t>
            </w:r>
            <w:r w:rsidR="00D56211">
              <w:rPr>
                <w:szCs w:val="22"/>
                <w:lang w:val="en-IE"/>
              </w:rPr>
              <w:t>.</w:t>
            </w:r>
          </w:p>
        </w:tc>
      </w:tr>
      <w:tr w:rsidR="00F84688" w:rsidRPr="00D81746" w14:paraId="11F9B54A" w14:textId="77777777" w:rsidTr="006C05D7">
        <w:tc>
          <w:tcPr>
            <w:tcW w:w="4621" w:type="dxa"/>
          </w:tcPr>
          <w:p w14:paraId="0E25275E" w14:textId="33AC8A16" w:rsidR="00F84688" w:rsidRPr="00D43B19" w:rsidRDefault="00F84688" w:rsidP="00170A97">
            <w:pPr>
              <w:pStyle w:val="CERnon-indent"/>
              <w:rPr>
                <w:rFonts w:cs="Arial"/>
                <w:b/>
                <w:szCs w:val="22"/>
                <w:lang w:val="en-IE"/>
              </w:rPr>
            </w:pPr>
            <w:r w:rsidRPr="00D43B19">
              <w:rPr>
                <w:rFonts w:cs="Arial"/>
                <w:b/>
                <w:szCs w:val="22"/>
                <w:lang w:val="en-IE"/>
              </w:rPr>
              <w:t>Helpdesk</w:t>
            </w:r>
          </w:p>
        </w:tc>
        <w:tc>
          <w:tcPr>
            <w:tcW w:w="4622" w:type="dxa"/>
          </w:tcPr>
          <w:p w14:paraId="426403FC" w14:textId="0960D9A6" w:rsidR="00F84688" w:rsidRDefault="00001A5D" w:rsidP="0033115B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t>means the facility put in place by the System Operators to enable P</w:t>
            </w:r>
            <w:proofErr w:type="spellStart"/>
            <w:r>
              <w:rPr>
                <w:lang w:val="en-US"/>
              </w:rPr>
              <w:t>arties</w:t>
            </w:r>
            <w:proofErr w:type="spellEnd"/>
            <w:r>
              <w:rPr>
                <w:lang w:val="en-US"/>
              </w:rPr>
              <w:t xml:space="preserve"> and others to seek assistance and submit requests </w:t>
            </w:r>
            <w:r w:rsidR="001A53F2">
              <w:rPr>
                <w:lang w:val="en-US"/>
              </w:rPr>
              <w:t>on any issues arising under the</w:t>
            </w:r>
            <w:r>
              <w:rPr>
                <w:lang w:val="en-US"/>
              </w:rPr>
              <w:t xml:space="preserve"> Code</w:t>
            </w:r>
            <w:r w:rsidR="00347246">
              <w:rPr>
                <w:lang w:val="en-US"/>
              </w:rPr>
              <w:t>.</w:t>
            </w:r>
          </w:p>
        </w:tc>
      </w:tr>
      <w:tr w:rsidR="00794BDB" w:rsidRPr="00D81746" w14:paraId="29330F10" w14:textId="77777777" w:rsidTr="006C05D7">
        <w:tc>
          <w:tcPr>
            <w:tcW w:w="4621" w:type="dxa"/>
          </w:tcPr>
          <w:p w14:paraId="29330F0E" w14:textId="1A1C7FA3" w:rsidR="00794BDB" w:rsidRPr="00D81746" w:rsidRDefault="00DB7CBD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Helpdesk</w:t>
            </w:r>
            <w:r w:rsidR="00794BDB" w:rsidRPr="00D81746">
              <w:rPr>
                <w:b/>
                <w:szCs w:val="22"/>
                <w:lang w:val="en-IE"/>
              </w:rPr>
              <w:t xml:space="preserve"> Request</w:t>
            </w:r>
          </w:p>
        </w:tc>
        <w:tc>
          <w:tcPr>
            <w:tcW w:w="4622" w:type="dxa"/>
          </w:tcPr>
          <w:p w14:paraId="29330F0F" w14:textId="60C53A77" w:rsidR="00794BDB" w:rsidRPr="00D81746" w:rsidRDefault="008C70DB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 r</w:t>
            </w:r>
            <w:r w:rsidR="00794BDB" w:rsidRPr="00D81746">
              <w:rPr>
                <w:szCs w:val="22"/>
                <w:lang w:val="en-IE"/>
              </w:rPr>
              <w:t xml:space="preserve">equest handled by the </w:t>
            </w:r>
            <w:r w:rsidR="00DB7CBD" w:rsidRPr="00D81746">
              <w:rPr>
                <w:szCs w:val="22"/>
                <w:lang w:val="en-IE"/>
              </w:rPr>
              <w:t>Helpdesk</w:t>
            </w:r>
            <w:r w:rsidR="001159BA">
              <w:rPr>
                <w:szCs w:val="22"/>
                <w:lang w:val="en-IE"/>
              </w:rPr>
              <w:t xml:space="preserve"> as categorised in section 2.1.1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16" w14:textId="77777777" w:rsidTr="006C05D7">
        <w:tc>
          <w:tcPr>
            <w:tcW w:w="4621" w:type="dxa"/>
          </w:tcPr>
          <w:p w14:paraId="29330F14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Implementation</w:t>
            </w:r>
          </w:p>
        </w:tc>
        <w:tc>
          <w:tcPr>
            <w:tcW w:w="4622" w:type="dxa"/>
          </w:tcPr>
          <w:p w14:paraId="29330F15" w14:textId="42689168" w:rsidR="00794BDB" w:rsidRPr="00D81746" w:rsidRDefault="008C70DB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d</w:t>
            </w:r>
            <w:r w:rsidR="00794BDB" w:rsidRPr="00D81746">
              <w:rPr>
                <w:szCs w:val="22"/>
                <w:lang w:val="en-IE"/>
              </w:rPr>
              <w:t xml:space="preserve">elivery of Releases on the production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794BDB" w:rsidRPr="00D81746">
              <w:rPr>
                <w:szCs w:val="22"/>
                <w:lang w:val="en-IE"/>
              </w:rPr>
              <w:t xml:space="preserve"> or Communication Channels</w:t>
            </w:r>
            <w:r w:rsidR="00714367">
              <w:rPr>
                <w:szCs w:val="22"/>
                <w:lang w:val="en-IE"/>
              </w:rPr>
              <w:t>.</w:t>
            </w:r>
          </w:p>
        </w:tc>
      </w:tr>
      <w:tr w:rsidR="000C0004" w:rsidRPr="00D81746" w14:paraId="722159D1" w14:textId="77777777" w:rsidTr="006C05D7">
        <w:tc>
          <w:tcPr>
            <w:tcW w:w="4621" w:type="dxa"/>
          </w:tcPr>
          <w:p w14:paraId="52F880DE" w14:textId="047F8B2F" w:rsidR="000C0004" w:rsidRPr="00D81746" w:rsidRDefault="000C0004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Implementation Classification</w:t>
            </w:r>
          </w:p>
        </w:tc>
        <w:tc>
          <w:tcPr>
            <w:tcW w:w="4622" w:type="dxa"/>
          </w:tcPr>
          <w:p w14:paraId="2274B3C5" w14:textId="247D5462" w:rsidR="000C0004" w:rsidRDefault="001159BA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the categories of Impl</w:t>
            </w:r>
            <w:r w:rsidR="00830F53">
              <w:rPr>
                <w:szCs w:val="22"/>
                <w:lang w:val="en-IE"/>
              </w:rPr>
              <w:t>ementation as set out in Table 2</w:t>
            </w:r>
            <w:r>
              <w:rPr>
                <w:szCs w:val="22"/>
                <w:lang w:val="en-IE"/>
              </w:rPr>
              <w:t xml:space="preserve"> “Levels of Implementation”</w:t>
            </w:r>
            <w:r w:rsidR="00830F53">
              <w:rPr>
                <w:szCs w:val="22"/>
                <w:lang w:val="en-IE"/>
              </w:rPr>
              <w:t xml:space="preserve"> at section 2.2.5.</w:t>
            </w:r>
          </w:p>
        </w:tc>
      </w:tr>
      <w:tr w:rsidR="00794BDB" w:rsidRPr="00D81746" w14:paraId="29330F58" w14:textId="77777777" w:rsidTr="006C05D7">
        <w:tc>
          <w:tcPr>
            <w:tcW w:w="4621" w:type="dxa"/>
          </w:tcPr>
          <w:p w14:paraId="29330F56" w14:textId="77777777" w:rsidR="00794BDB" w:rsidRPr="00D81746" w:rsidRDefault="00794BDB" w:rsidP="00AB1FEB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lastRenderedPageBreak/>
              <w:t>Release</w:t>
            </w:r>
          </w:p>
        </w:tc>
        <w:tc>
          <w:tcPr>
            <w:tcW w:w="4622" w:type="dxa"/>
          </w:tcPr>
          <w:p w14:paraId="29330F57" w14:textId="538AC3B0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794BDB" w:rsidRPr="00D81746">
              <w:rPr>
                <w:szCs w:val="22"/>
                <w:lang w:val="en-IE"/>
              </w:rPr>
              <w:t xml:space="preserve">n update to the </w:t>
            </w:r>
            <w:r w:rsidR="00C75E13">
              <w:rPr>
                <w:szCs w:val="22"/>
                <w:lang w:val="en-IE"/>
              </w:rPr>
              <w:t>Capacity Market Platform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7C" w14:textId="77777777" w:rsidTr="006C05D7">
        <w:tc>
          <w:tcPr>
            <w:tcW w:w="4621" w:type="dxa"/>
          </w:tcPr>
          <w:p w14:paraId="29330F7A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Test Environment</w:t>
            </w:r>
          </w:p>
        </w:tc>
        <w:tc>
          <w:tcPr>
            <w:tcW w:w="4622" w:type="dxa"/>
          </w:tcPr>
          <w:p w14:paraId="29330F7B" w14:textId="26884126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5D5156" w:rsidRPr="00D81746">
              <w:rPr>
                <w:szCs w:val="22"/>
                <w:lang w:val="en-IE"/>
              </w:rPr>
              <w:t xml:space="preserve"> non-production version of a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5D5156" w:rsidRPr="00D81746">
              <w:rPr>
                <w:szCs w:val="22"/>
                <w:lang w:val="en-IE"/>
              </w:rPr>
              <w:t xml:space="preserve"> used for test purposes prior to a Release</w:t>
            </w:r>
            <w:r>
              <w:rPr>
                <w:szCs w:val="22"/>
                <w:lang w:val="en-IE"/>
              </w:rPr>
              <w:t>.</w:t>
            </w:r>
          </w:p>
        </w:tc>
      </w:tr>
    </w:tbl>
    <w:p w14:paraId="04FAA6A7" w14:textId="6DCF7600" w:rsidR="00F671D7" w:rsidRDefault="00F671D7" w:rsidP="000B0CE0">
      <w:pPr>
        <w:pStyle w:val="CERnon-indent"/>
        <w:rPr>
          <w:rFonts w:eastAsiaTheme="minorHAnsi"/>
          <w:szCs w:val="22"/>
        </w:rPr>
      </w:pPr>
      <w:bookmarkStart w:id="101" w:name="_Toc160435723"/>
      <w:bookmarkStart w:id="102" w:name="_Toc162938940"/>
      <w:bookmarkStart w:id="103" w:name="_Toc162940713"/>
      <w:bookmarkStart w:id="104" w:name="_Toc162998308"/>
      <w:bookmarkStart w:id="105" w:name="_Toc164146344"/>
      <w:bookmarkStart w:id="106" w:name="_Toc164146406"/>
      <w:bookmarkStart w:id="107" w:name="_Toc164146514"/>
      <w:bookmarkEnd w:id="101"/>
      <w:bookmarkEnd w:id="102"/>
      <w:bookmarkEnd w:id="103"/>
      <w:bookmarkEnd w:id="104"/>
      <w:bookmarkEnd w:id="105"/>
      <w:bookmarkEnd w:id="106"/>
      <w:bookmarkEnd w:id="107"/>
    </w:p>
    <w:sectPr w:rsidR="00F671D7" w:rsidSect="00844BA8">
      <w:headerReference w:type="default" r:id="rId23"/>
      <w:footerReference w:type="default" r:id="rId24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237CB" w14:textId="77777777" w:rsidR="001B75AC" w:rsidRDefault="001B75AC">
      <w:r>
        <w:separator/>
      </w:r>
    </w:p>
  </w:endnote>
  <w:endnote w:type="continuationSeparator" w:id="0">
    <w:p w14:paraId="3675C637" w14:textId="77777777" w:rsidR="001B75AC" w:rsidRDefault="001B75AC">
      <w:r>
        <w:continuationSeparator/>
      </w:r>
    </w:p>
  </w:endnote>
  <w:endnote w:type="continuationNotice" w:id="1">
    <w:p w14:paraId="032B17DC" w14:textId="77777777" w:rsidR="001B75AC" w:rsidRDefault="001B75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 MT">
    <w:altName w:val="Garamond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8F0AC" w14:textId="4BCEB148" w:rsidR="0075312D" w:rsidRDefault="0075312D">
    <w:pPr>
      <w:pStyle w:val="Footer"/>
      <w:jc w:val="center"/>
    </w:pPr>
    <w:r>
      <w:t xml:space="preserve">AP 5 - </w:t>
    </w:r>
    <w:sdt>
      <w:sdtPr>
        <w:id w:val="-7878915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458">
          <w:rPr>
            <w:noProof/>
          </w:rPr>
          <w:t>9</w:t>
        </w:r>
        <w:r>
          <w:rPr>
            <w:noProof/>
          </w:rPr>
          <w:fldChar w:fldCharType="end"/>
        </w:r>
      </w:sdtContent>
    </w:sdt>
  </w:p>
  <w:p w14:paraId="29331076" w14:textId="3BD97252" w:rsidR="0075312D" w:rsidRPr="005479BE" w:rsidRDefault="0075312D" w:rsidP="0081218A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3F065" w14:textId="0DCD3DD5" w:rsidR="0075312D" w:rsidRDefault="0075312D">
    <w:pPr>
      <w:pStyle w:val="Footer"/>
      <w:jc w:val="center"/>
    </w:pPr>
    <w:r>
      <w:t xml:space="preserve">AP 5 - </w:t>
    </w:r>
    <w:sdt>
      <w:sdtPr>
        <w:id w:val="2520157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485D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2A3F52EF" w14:textId="77777777" w:rsidR="0075312D" w:rsidRDefault="007531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E" w14:textId="419C081A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82458">
      <w:rPr>
        <w:noProof/>
      </w:rPr>
      <w:t>15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80" w14:textId="19EF91EF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82458">
      <w:rPr>
        <w:noProof/>
      </w:rPr>
      <w:t>17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BA774" w14:textId="77777777" w:rsidR="001B75AC" w:rsidRDefault="001B75AC">
      <w:r>
        <w:separator/>
      </w:r>
    </w:p>
  </w:footnote>
  <w:footnote w:type="continuationSeparator" w:id="0">
    <w:p w14:paraId="18C734BA" w14:textId="77777777" w:rsidR="001B75AC" w:rsidRDefault="001B75AC">
      <w:r>
        <w:continuationSeparator/>
      </w:r>
    </w:p>
  </w:footnote>
  <w:footnote w:type="continuationNotice" w:id="1">
    <w:p w14:paraId="52AE7EE8" w14:textId="77777777" w:rsidR="001B75AC" w:rsidRDefault="001B75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8" w14:textId="77777777" w:rsidR="0075312D" w:rsidRPr="0081218A" w:rsidRDefault="0075312D" w:rsidP="008121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D" w14:textId="77777777" w:rsidR="0075312D" w:rsidRPr="005B3F06" w:rsidRDefault="0075312D" w:rsidP="005B3F0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F" w14:textId="77777777" w:rsidR="0075312D" w:rsidRPr="0081218A" w:rsidRDefault="0075312D" w:rsidP="00812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7B8F1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6D2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D610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F8F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2687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24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8AB0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DC6C2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B8F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E29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E0F1E"/>
    <w:multiLevelType w:val="hybridMultilevel"/>
    <w:tmpl w:val="62D05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0D33A94"/>
    <w:multiLevelType w:val="hybridMultilevel"/>
    <w:tmpl w:val="7EBC994E"/>
    <w:lvl w:ilvl="0" w:tplc="CAE4222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9354B1"/>
    <w:multiLevelType w:val="hybridMultilevel"/>
    <w:tmpl w:val="8E62C2D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71B35FF"/>
    <w:multiLevelType w:val="hybridMultilevel"/>
    <w:tmpl w:val="34146E20"/>
    <w:lvl w:ilvl="0" w:tplc="388819C6">
      <w:numFmt w:val="bullet"/>
      <w:pStyle w:val="Style1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865F5A"/>
    <w:multiLevelType w:val="multilevel"/>
    <w:tmpl w:val="EB1C21DC"/>
    <w:lvl w:ilvl="0">
      <w:start w:val="1"/>
      <w:numFmt w:val="decimal"/>
      <w:pStyle w:val="Level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552"/>
        </w:tabs>
        <w:ind w:left="2552" w:hanging="851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decimal"/>
      <w:pStyle w:val="Level7"/>
      <w:lvlText w:val="%7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7">
      <w:start w:val="1"/>
      <w:numFmt w:val="lowerLetter"/>
      <w:pStyle w:val="Level8"/>
      <w:lvlText w:val="%8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083641F0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E618F1"/>
    <w:multiLevelType w:val="hybridMultilevel"/>
    <w:tmpl w:val="003EAD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076392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0F8E70D4"/>
    <w:multiLevelType w:val="hybridMultilevel"/>
    <w:tmpl w:val="6FA8231A"/>
    <w:lvl w:ilvl="0" w:tplc="18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9E7A4F14">
      <w:start w:val="6"/>
      <w:numFmt w:val="decimal"/>
      <w:lvlText w:val="%2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844"/>
        </w:tabs>
        <w:ind w:left="1844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 w15:restartNumberingAfterBreak="0">
    <w:nsid w:val="0FFB31F0"/>
    <w:multiLevelType w:val="multilevel"/>
    <w:tmpl w:val="00B0A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133054B0"/>
    <w:multiLevelType w:val="hybridMultilevel"/>
    <w:tmpl w:val="9AF4FE8A"/>
    <w:lvl w:ilvl="0" w:tplc="81121B5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378099A"/>
    <w:multiLevelType w:val="hybridMultilevel"/>
    <w:tmpl w:val="5DD04FC6"/>
    <w:lvl w:ilvl="0" w:tplc="DED0826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EEECE1" w:themeColor="background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331C36"/>
    <w:multiLevelType w:val="multilevel"/>
    <w:tmpl w:val="F19C957A"/>
    <w:lvl w:ilvl="0">
      <w:start w:val="1"/>
      <w:numFmt w:val="decimal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24" w15:restartNumberingAfterBreak="0">
    <w:nsid w:val="16DB04BD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72B038D"/>
    <w:multiLevelType w:val="multilevel"/>
    <w:tmpl w:val="0BDC7CA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AP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olor w:val="000000"/>
        <w:sz w:val="22"/>
        <w:szCs w:val="22"/>
      </w:rPr>
    </w:lvl>
    <w:lvl w:ilvl="3">
      <w:start w:val="1"/>
      <w:numFmt w:val="decimal"/>
      <w:pStyle w:val="APNUMHEAD4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26" w15:restartNumberingAfterBreak="0">
    <w:nsid w:val="1C2D1DA3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8B1974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ED55DC"/>
    <w:multiLevelType w:val="multilevel"/>
    <w:tmpl w:val="A058F360"/>
    <w:styleLink w:val="Headings"/>
    <w:lvl w:ilvl="0">
      <w:start w:val="1"/>
      <w:numFmt w:val="decimal"/>
      <w:lvlText w:val="%1"/>
      <w:lvlJc w:val="left"/>
      <w:pPr>
        <w:ind w:left="909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1E1424CF"/>
    <w:multiLevelType w:val="hybridMultilevel"/>
    <w:tmpl w:val="9C6C8C7A"/>
    <w:lvl w:ilvl="0" w:tplc="409AE688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E958E3"/>
    <w:multiLevelType w:val="hybridMultilevel"/>
    <w:tmpl w:val="867836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74F4D2E"/>
    <w:multiLevelType w:val="multilevel"/>
    <w:tmpl w:val="7660CACA"/>
    <w:lvl w:ilvl="0">
      <w:start w:val="1"/>
      <w:numFmt w:val="decimal"/>
      <w:pStyle w:val="CMCHEADING1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MCPara"/>
      <w:isLgl/>
      <w:lvlText w:val="%1.%2"/>
      <w:lvlJc w:val="left"/>
      <w:pPr>
        <w:tabs>
          <w:tab w:val="num" w:pos="1135"/>
        </w:tabs>
        <w:ind w:left="1135" w:hanging="851"/>
      </w:pPr>
      <w:rPr>
        <w:rFonts w:hint="default"/>
      </w:rPr>
    </w:lvl>
    <w:lvl w:ilvl="2">
      <w:start w:val="1"/>
      <w:numFmt w:val="decimal"/>
      <w:pStyle w:val="CMCSub-para"/>
      <w:isLgl/>
      <w:lvlText w:val="%3."/>
      <w:lvlJc w:val="left"/>
      <w:pPr>
        <w:tabs>
          <w:tab w:val="num" w:pos="1134"/>
        </w:tabs>
        <w:ind w:left="1474" w:hanging="340"/>
      </w:pPr>
      <w:rPr>
        <w:rFonts w:hint="default"/>
      </w:rPr>
    </w:lvl>
    <w:lvl w:ilvl="3">
      <w:start w:val="1"/>
      <w:numFmt w:val="none"/>
      <w:isLgl/>
      <w:lvlText w:val="i."/>
      <w:lvlJc w:val="left"/>
      <w:pPr>
        <w:tabs>
          <w:tab w:val="num" w:pos="846"/>
        </w:tabs>
        <w:ind w:left="1559" w:hanging="1847"/>
      </w:pPr>
      <w:rPr>
        <w:rFonts w:hint="default"/>
      </w:rPr>
    </w:lvl>
    <w:lvl w:ilvl="4">
      <w:start w:val="1"/>
      <w:numFmt w:val="none"/>
      <w:isLgl/>
      <w:lvlText w:val="i.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none"/>
      <w:isLgl/>
      <w:lvlText w:val="a)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3" w15:restartNumberingAfterBreak="0">
    <w:nsid w:val="27552FE4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8EF1218"/>
    <w:multiLevelType w:val="hybridMultilevel"/>
    <w:tmpl w:val="7AA210F8"/>
    <w:lvl w:ilvl="0" w:tplc="3ABCB22A">
      <w:start w:val="10"/>
      <w:numFmt w:val="upperLetter"/>
      <w:pStyle w:val="CERCHAPTERHEADING"/>
      <w:suff w:val="space"/>
      <w:lvlText w:val="%1."/>
      <w:lvlJc w:val="left"/>
      <w:pPr>
        <w:ind w:left="851" w:hanging="49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611FBA"/>
    <w:multiLevelType w:val="hybridMultilevel"/>
    <w:tmpl w:val="8BF83328"/>
    <w:lvl w:ilvl="0" w:tplc="BB262772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7" w15:restartNumberingAfterBreak="0">
    <w:nsid w:val="2AB75F65"/>
    <w:multiLevelType w:val="hybridMultilevel"/>
    <w:tmpl w:val="B8F8A226"/>
    <w:lvl w:ilvl="0" w:tplc="CD6A0B02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9B28A0"/>
    <w:multiLevelType w:val="hybridMultilevel"/>
    <w:tmpl w:val="F22E6654"/>
    <w:lvl w:ilvl="0" w:tplc="68969DE6">
      <w:start w:val="1"/>
      <w:numFmt w:val="lowerRoman"/>
      <w:pStyle w:val="CERAppendixLevel3"/>
      <w:lvlText w:val="(%1)"/>
      <w:lvlJc w:val="left"/>
      <w:pPr>
        <w:ind w:left="1584" w:hanging="360"/>
      </w:pPr>
      <w:rPr>
        <w:rFonts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18090019">
      <w:start w:val="1"/>
      <w:numFmt w:val="lowerLetter"/>
      <w:lvlText w:val="%2."/>
      <w:lvlJc w:val="left"/>
      <w:pPr>
        <w:ind w:left="2520" w:hanging="360"/>
      </w:pPr>
    </w:lvl>
    <w:lvl w:ilvl="2" w:tplc="1809001B" w:tentative="1">
      <w:start w:val="1"/>
      <w:numFmt w:val="lowerRoman"/>
      <w:lvlText w:val="%3."/>
      <w:lvlJc w:val="right"/>
      <w:pPr>
        <w:ind w:left="3240" w:hanging="180"/>
      </w:pPr>
    </w:lvl>
    <w:lvl w:ilvl="3" w:tplc="1809000F" w:tentative="1">
      <w:start w:val="1"/>
      <w:numFmt w:val="decimal"/>
      <w:lvlText w:val="%4."/>
      <w:lvlJc w:val="left"/>
      <w:pPr>
        <w:ind w:left="3960" w:hanging="360"/>
      </w:pPr>
    </w:lvl>
    <w:lvl w:ilvl="4" w:tplc="18090019">
      <w:start w:val="1"/>
      <w:numFmt w:val="lowerLetter"/>
      <w:lvlText w:val="%5."/>
      <w:lvlJc w:val="left"/>
      <w:pPr>
        <w:ind w:left="4680" w:hanging="360"/>
      </w:pPr>
    </w:lvl>
    <w:lvl w:ilvl="5" w:tplc="1809001B" w:tentative="1">
      <w:start w:val="1"/>
      <w:numFmt w:val="lowerRoman"/>
      <w:lvlText w:val="%6."/>
      <w:lvlJc w:val="right"/>
      <w:pPr>
        <w:ind w:left="5400" w:hanging="180"/>
      </w:pPr>
    </w:lvl>
    <w:lvl w:ilvl="6" w:tplc="1809000F" w:tentative="1">
      <w:start w:val="1"/>
      <w:numFmt w:val="decimal"/>
      <w:lvlText w:val="%7."/>
      <w:lvlJc w:val="left"/>
      <w:pPr>
        <w:ind w:left="6120" w:hanging="360"/>
      </w:pPr>
    </w:lvl>
    <w:lvl w:ilvl="7" w:tplc="18090019" w:tentative="1">
      <w:start w:val="1"/>
      <w:numFmt w:val="lowerLetter"/>
      <w:lvlText w:val="%8."/>
      <w:lvlJc w:val="left"/>
      <w:pPr>
        <w:ind w:left="6840" w:hanging="360"/>
      </w:pPr>
    </w:lvl>
    <w:lvl w:ilvl="8" w:tplc="1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2FAA5100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301B3C2D"/>
    <w:multiLevelType w:val="hybridMultilevel"/>
    <w:tmpl w:val="78887F62"/>
    <w:lvl w:ilvl="0" w:tplc="C86C7A2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01C69EE"/>
    <w:multiLevelType w:val="hybridMultilevel"/>
    <w:tmpl w:val="E0CEE7BC"/>
    <w:lvl w:ilvl="0" w:tplc="9CD2D164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1AC5ADB"/>
    <w:multiLevelType w:val="hybridMultilevel"/>
    <w:tmpl w:val="784C89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477733B"/>
    <w:multiLevelType w:val="hybridMultilevel"/>
    <w:tmpl w:val="E9A4F048"/>
    <w:lvl w:ilvl="0" w:tplc="B76E7C8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7D933BD"/>
    <w:multiLevelType w:val="hybridMultilevel"/>
    <w:tmpl w:val="4FDC01A6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FC26D8">
      <w:start w:val="1"/>
      <w:numFmt w:val="lowerLetter"/>
      <w:lvlText w:val="(%2)"/>
      <w:lvlJc w:val="left"/>
      <w:pPr>
        <w:ind w:left="1440" w:hanging="360"/>
      </w:pPr>
      <w:rPr>
        <w:rFonts w:ascii="Arial" w:hAnsi="Arial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BC4157"/>
    <w:multiLevelType w:val="hybridMultilevel"/>
    <w:tmpl w:val="B7DC216E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D15AD9"/>
    <w:multiLevelType w:val="hybridMultilevel"/>
    <w:tmpl w:val="1298AF5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BF6132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3BF860E7"/>
    <w:multiLevelType w:val="hybridMultilevel"/>
    <w:tmpl w:val="EC1ECC34"/>
    <w:lvl w:ilvl="0" w:tplc="0809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</w:lvl>
    <w:lvl w:ilvl="1" w:tplc="08090019">
      <w:start w:val="1"/>
      <w:numFmt w:val="lowerLetter"/>
      <w:lvlText w:val="%2."/>
      <w:lvlJc w:val="left"/>
      <w:pPr>
        <w:tabs>
          <w:tab w:val="num" w:pos="819"/>
        </w:tabs>
        <w:ind w:left="819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539"/>
        </w:tabs>
        <w:ind w:left="1539" w:hanging="180"/>
      </w:pPr>
    </w:lvl>
    <w:lvl w:ilvl="3" w:tplc="0809000F">
      <w:start w:val="1"/>
      <w:numFmt w:val="decimal"/>
      <w:lvlText w:val="%4."/>
      <w:lvlJc w:val="left"/>
      <w:pPr>
        <w:tabs>
          <w:tab w:val="num" w:pos="2259"/>
        </w:tabs>
        <w:ind w:left="2259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979"/>
        </w:tabs>
        <w:ind w:left="2979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699"/>
        </w:tabs>
        <w:ind w:left="3699" w:hanging="180"/>
      </w:pPr>
    </w:lvl>
    <w:lvl w:ilvl="6" w:tplc="0809000F">
      <w:start w:val="1"/>
      <w:numFmt w:val="decimal"/>
      <w:lvlText w:val="%7."/>
      <w:lvlJc w:val="left"/>
      <w:pPr>
        <w:tabs>
          <w:tab w:val="num" w:pos="4419"/>
        </w:tabs>
        <w:ind w:left="4419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139"/>
        </w:tabs>
        <w:ind w:left="5139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859"/>
        </w:tabs>
        <w:ind w:left="5859" w:hanging="180"/>
      </w:pPr>
    </w:lvl>
  </w:abstractNum>
  <w:abstractNum w:abstractNumId="50" w15:restartNumberingAfterBreak="0">
    <w:nsid w:val="3DA345AC"/>
    <w:multiLevelType w:val="hybridMultilevel"/>
    <w:tmpl w:val="E334BF36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DE06A4F"/>
    <w:multiLevelType w:val="hybridMultilevel"/>
    <w:tmpl w:val="E8DCDB22"/>
    <w:lvl w:ilvl="0" w:tplc="38A68012">
      <w:start w:val="1"/>
      <w:numFmt w:val="bullet"/>
      <w:pStyle w:val="CV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F5E2B07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0052FB3"/>
    <w:multiLevelType w:val="hybridMultilevel"/>
    <w:tmpl w:val="D68C4672"/>
    <w:lvl w:ilvl="0" w:tplc="FBB03C4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456B66E4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5A87FBF"/>
    <w:multiLevelType w:val="hybridMultilevel"/>
    <w:tmpl w:val="BC325FBC"/>
    <w:lvl w:ilvl="0" w:tplc="5770F32C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E12D60C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245069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36A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22C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403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FC9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EE59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9A9C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6671CF7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59" w15:restartNumberingAfterBreak="0">
    <w:nsid w:val="479679CC"/>
    <w:multiLevelType w:val="hybridMultilevel"/>
    <w:tmpl w:val="BCB62F64"/>
    <w:lvl w:ilvl="0" w:tplc="04090001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47F53740"/>
    <w:multiLevelType w:val="hybridMultilevel"/>
    <w:tmpl w:val="BD60979C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2" w15:restartNumberingAfterBreak="0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151"/>
        </w:tabs>
        <w:ind w:left="151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63" w15:restartNumberingAfterBreak="0">
    <w:nsid w:val="4BFF3D27"/>
    <w:multiLevelType w:val="hybridMultilevel"/>
    <w:tmpl w:val="2954088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C092EB8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D3C394F"/>
    <w:multiLevelType w:val="hybridMultilevel"/>
    <w:tmpl w:val="7EE826DC"/>
    <w:lvl w:ilvl="0" w:tplc="99DE42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D765DBA"/>
    <w:multiLevelType w:val="hybridMultilevel"/>
    <w:tmpl w:val="432EA8C4"/>
    <w:lvl w:ilvl="0" w:tplc="1C9E44CE">
      <w:start w:val="1"/>
      <w:numFmt w:val="lowerLetter"/>
      <w:pStyle w:val="CERAppendixLevel2"/>
      <w:lvlText w:val="(%1)"/>
      <w:lvlJc w:val="left"/>
      <w:pPr>
        <w:ind w:left="1496" w:hanging="504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2072" w:hanging="360"/>
      </w:pPr>
    </w:lvl>
    <w:lvl w:ilvl="2" w:tplc="1809001B" w:tentative="1">
      <w:start w:val="1"/>
      <w:numFmt w:val="lowerRoman"/>
      <w:lvlText w:val="%3."/>
      <w:lvlJc w:val="right"/>
      <w:pPr>
        <w:ind w:left="2792" w:hanging="180"/>
      </w:pPr>
    </w:lvl>
    <w:lvl w:ilvl="3" w:tplc="1809000F" w:tentative="1">
      <w:start w:val="1"/>
      <w:numFmt w:val="decimal"/>
      <w:lvlText w:val="%4."/>
      <w:lvlJc w:val="left"/>
      <w:pPr>
        <w:ind w:left="3512" w:hanging="360"/>
      </w:pPr>
    </w:lvl>
    <w:lvl w:ilvl="4" w:tplc="18090019">
      <w:start w:val="1"/>
      <w:numFmt w:val="lowerLetter"/>
      <w:lvlText w:val="%5."/>
      <w:lvlJc w:val="left"/>
      <w:pPr>
        <w:ind w:left="4232" w:hanging="360"/>
      </w:pPr>
    </w:lvl>
    <w:lvl w:ilvl="5" w:tplc="1809001B">
      <w:start w:val="1"/>
      <w:numFmt w:val="lowerRoman"/>
      <w:lvlText w:val="%6."/>
      <w:lvlJc w:val="right"/>
      <w:pPr>
        <w:ind w:left="4952" w:hanging="180"/>
      </w:pPr>
    </w:lvl>
    <w:lvl w:ilvl="6" w:tplc="1809000F">
      <w:start w:val="1"/>
      <w:numFmt w:val="decimal"/>
      <w:lvlText w:val="%7."/>
      <w:lvlJc w:val="left"/>
      <w:pPr>
        <w:ind w:left="5672" w:hanging="360"/>
      </w:pPr>
    </w:lvl>
    <w:lvl w:ilvl="7" w:tplc="18090019" w:tentative="1">
      <w:start w:val="1"/>
      <w:numFmt w:val="lowerLetter"/>
      <w:lvlText w:val="%8."/>
      <w:lvlJc w:val="left"/>
      <w:pPr>
        <w:ind w:left="6392" w:hanging="360"/>
      </w:pPr>
    </w:lvl>
    <w:lvl w:ilvl="8" w:tplc="1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7" w15:restartNumberingAfterBreak="0">
    <w:nsid w:val="4E2A5D17"/>
    <w:multiLevelType w:val="hybridMultilevel"/>
    <w:tmpl w:val="A0AEC29A"/>
    <w:lvl w:ilvl="0" w:tplc="A38A635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E4B4E3E"/>
    <w:multiLevelType w:val="multilevel"/>
    <w:tmpl w:val="F684ECCE"/>
    <w:name w:val="AOHead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69" w15:restartNumberingAfterBreak="0">
    <w:nsid w:val="4FF65D46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3C3541"/>
    <w:multiLevelType w:val="hybridMultilevel"/>
    <w:tmpl w:val="BBF4F3B8"/>
    <w:lvl w:ilvl="0" w:tplc="D150AB1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56485C84"/>
    <w:multiLevelType w:val="hybridMultilevel"/>
    <w:tmpl w:val="CF78DF1C"/>
    <w:lvl w:ilvl="0" w:tplc="C8D08752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9A01A09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AA9436F"/>
    <w:multiLevelType w:val="hybridMultilevel"/>
    <w:tmpl w:val="57E684AC"/>
    <w:lvl w:ilvl="0" w:tplc="C5805A00">
      <w:start w:val="2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7A4F14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BC320CD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C19696E"/>
    <w:multiLevelType w:val="hybridMultilevel"/>
    <w:tmpl w:val="BDDAF966"/>
    <w:lvl w:ilvl="0" w:tplc="E6144FA2">
      <w:start w:val="1"/>
      <w:numFmt w:val="lowerRoman"/>
      <w:lvlText w:val="%1."/>
      <w:lvlJc w:val="left"/>
      <w:pPr>
        <w:tabs>
          <w:tab w:val="num" w:pos="2552"/>
        </w:tabs>
        <w:ind w:left="2552" w:hanging="567"/>
      </w:pPr>
      <w:rPr>
        <w:rFonts w:ascii="Arial" w:hAnsi="Arial" w:cs="Times New Roman" w:hint="default"/>
        <w:b w:val="0"/>
        <w:i w:val="0"/>
        <w:color w:val="000000"/>
        <w:sz w:val="22"/>
      </w:rPr>
    </w:lvl>
    <w:lvl w:ilvl="1" w:tplc="807471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C634C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F465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EEDD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BA4C2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80E3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AD57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F49D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5D6F4451"/>
    <w:multiLevelType w:val="hybridMultilevel"/>
    <w:tmpl w:val="2766D14E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1510C2"/>
    <w:multiLevelType w:val="hybridMultilevel"/>
    <w:tmpl w:val="485C7A2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E3A2BA6"/>
    <w:multiLevelType w:val="hybridMultilevel"/>
    <w:tmpl w:val="7DCEEF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0724DFF"/>
    <w:multiLevelType w:val="hybridMultilevel"/>
    <w:tmpl w:val="0A98E0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0CA6F6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1" w15:restartNumberingAfterBreak="0">
    <w:nsid w:val="62E0658A"/>
    <w:multiLevelType w:val="hybridMultilevel"/>
    <w:tmpl w:val="9E362710"/>
    <w:lvl w:ilvl="0" w:tplc="EFF64E48">
      <w:start w:val="1"/>
      <w:numFmt w:val="lowerLetter"/>
      <w:lvlText w:val="%1.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1" w:tplc="08090019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Times New Roman" w:hint="default"/>
      </w:rPr>
    </w:lvl>
    <w:lvl w:ilvl="2" w:tplc="0809001B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8090019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Times New Roman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Times New Roman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82" w15:restartNumberingAfterBreak="0">
    <w:nsid w:val="63980DC5"/>
    <w:multiLevelType w:val="hybridMultilevel"/>
    <w:tmpl w:val="D5D4D584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-1049"/>
        </w:tabs>
        <w:ind w:left="-1049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-1038"/>
        </w:tabs>
        <w:ind w:left="-20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678"/>
        </w:tabs>
        <w:ind w:left="-18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18"/>
        </w:tabs>
        <w:ind w:left="-1731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18"/>
        </w:tabs>
        <w:ind w:left="-1587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"/>
        </w:tabs>
        <w:ind w:left="-1443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"/>
        </w:tabs>
        <w:ind w:left="-1299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2"/>
        </w:tabs>
        <w:ind w:left="-1155" w:hanging="603"/>
      </w:pPr>
      <w:rPr>
        <w:rFonts w:hint="default"/>
      </w:rPr>
    </w:lvl>
  </w:abstractNum>
  <w:abstractNum w:abstractNumId="84" w15:restartNumberingAfterBreak="0">
    <w:nsid w:val="64B36A0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5" w15:restartNumberingAfterBreak="0">
    <w:nsid w:val="65EC6235"/>
    <w:multiLevelType w:val="hybridMultilevel"/>
    <w:tmpl w:val="D9AAE47A"/>
    <w:lvl w:ilvl="0" w:tplc="F1FE5354">
      <w:start w:val="1"/>
      <w:numFmt w:val="lowerLetter"/>
      <w:pStyle w:val="CERAppendoxLevel4"/>
      <w:lvlText w:val="%1."/>
      <w:lvlJc w:val="left"/>
      <w:pPr>
        <w:ind w:left="2016" w:hanging="432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566" w:hanging="360"/>
      </w:pPr>
    </w:lvl>
    <w:lvl w:ilvl="2" w:tplc="1809001B" w:tentative="1">
      <w:start w:val="1"/>
      <w:numFmt w:val="lowerRoman"/>
      <w:lvlText w:val="%3."/>
      <w:lvlJc w:val="right"/>
      <w:pPr>
        <w:ind w:left="4286" w:hanging="180"/>
      </w:pPr>
    </w:lvl>
    <w:lvl w:ilvl="3" w:tplc="1809000F" w:tentative="1">
      <w:start w:val="1"/>
      <w:numFmt w:val="decimal"/>
      <w:lvlText w:val="%4."/>
      <w:lvlJc w:val="left"/>
      <w:pPr>
        <w:ind w:left="5006" w:hanging="360"/>
      </w:pPr>
    </w:lvl>
    <w:lvl w:ilvl="4" w:tplc="18090019" w:tentative="1">
      <w:start w:val="1"/>
      <w:numFmt w:val="lowerLetter"/>
      <w:lvlText w:val="%5."/>
      <w:lvlJc w:val="left"/>
      <w:pPr>
        <w:ind w:left="5726" w:hanging="360"/>
      </w:pPr>
    </w:lvl>
    <w:lvl w:ilvl="5" w:tplc="1809001B" w:tentative="1">
      <w:start w:val="1"/>
      <w:numFmt w:val="lowerRoman"/>
      <w:lvlText w:val="%6."/>
      <w:lvlJc w:val="right"/>
      <w:pPr>
        <w:ind w:left="6446" w:hanging="180"/>
      </w:pPr>
    </w:lvl>
    <w:lvl w:ilvl="6" w:tplc="1809000F" w:tentative="1">
      <w:start w:val="1"/>
      <w:numFmt w:val="decimal"/>
      <w:lvlText w:val="%7."/>
      <w:lvlJc w:val="left"/>
      <w:pPr>
        <w:ind w:left="7166" w:hanging="360"/>
      </w:pPr>
    </w:lvl>
    <w:lvl w:ilvl="7" w:tplc="18090019" w:tentative="1">
      <w:start w:val="1"/>
      <w:numFmt w:val="lowerLetter"/>
      <w:lvlText w:val="%8."/>
      <w:lvlJc w:val="left"/>
      <w:pPr>
        <w:ind w:left="7886" w:hanging="360"/>
      </w:pPr>
    </w:lvl>
    <w:lvl w:ilvl="8" w:tplc="1809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86" w15:restartNumberingAfterBreak="0">
    <w:nsid w:val="69D71C8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AOAltHead3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pStyle w:val="AOAltHead4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7" w15:restartNumberingAfterBreak="0">
    <w:nsid w:val="6BC544D8"/>
    <w:multiLevelType w:val="hybridMultilevel"/>
    <w:tmpl w:val="B93E2168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EE774C3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F1D7F72"/>
    <w:multiLevelType w:val="hybridMultilevel"/>
    <w:tmpl w:val="2C808888"/>
    <w:lvl w:ilvl="0" w:tplc="196CB1DC">
      <w:start w:val="1"/>
      <w:numFmt w:val="decimal"/>
      <w:pStyle w:val="CERAppendixbody0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0C639B5"/>
    <w:multiLevelType w:val="multilevel"/>
    <w:tmpl w:val="29A2B214"/>
    <w:styleLink w:val="BulletList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4732F70"/>
    <w:multiLevelType w:val="singleLevel"/>
    <w:tmpl w:val="A128F8D6"/>
    <w:lvl w:ilvl="0">
      <w:start w:val="1"/>
      <w:numFmt w:val="decimal"/>
      <w:lvlText w:val="(%1)"/>
      <w:lvlJc w:val="left"/>
      <w:pPr>
        <w:tabs>
          <w:tab w:val="num" w:pos="851"/>
        </w:tabs>
        <w:ind w:left="851" w:hanging="851"/>
      </w:pPr>
      <w:rPr>
        <w:rFonts w:cs="Times New Roman"/>
      </w:rPr>
    </w:lvl>
  </w:abstractNum>
  <w:abstractNum w:abstractNumId="92" w15:restartNumberingAfterBreak="0">
    <w:nsid w:val="75091B40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5B43B5D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4" w15:restartNumberingAfterBreak="0">
    <w:nsid w:val="768B7B0C"/>
    <w:multiLevelType w:val="hybridMultilevel"/>
    <w:tmpl w:val="B958EC44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4397F"/>
    <w:multiLevelType w:val="hybridMultilevel"/>
    <w:tmpl w:val="EB32878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FB63887"/>
    <w:multiLevelType w:val="hybridMultilevel"/>
    <w:tmpl w:val="6C2648BA"/>
    <w:lvl w:ilvl="0" w:tplc="A68CC5BC">
      <w:start w:val="20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1509538">
    <w:abstractNumId w:val="25"/>
  </w:num>
  <w:num w:numId="2" w16cid:durableId="1870288991">
    <w:abstractNumId w:val="13"/>
  </w:num>
  <w:num w:numId="3" w16cid:durableId="1830366878">
    <w:abstractNumId w:val="36"/>
  </w:num>
  <w:num w:numId="4" w16cid:durableId="1708725367">
    <w:abstractNumId w:val="62"/>
  </w:num>
  <w:num w:numId="5" w16cid:durableId="856429968">
    <w:abstractNumId w:val="31"/>
  </w:num>
  <w:num w:numId="6" w16cid:durableId="2117290121">
    <w:abstractNumId w:val="53"/>
  </w:num>
  <w:num w:numId="7" w16cid:durableId="362244255">
    <w:abstractNumId w:val="37"/>
  </w:num>
  <w:num w:numId="8" w16cid:durableId="1045326140">
    <w:abstractNumId w:val="35"/>
  </w:num>
  <w:num w:numId="9" w16cid:durableId="1976836869">
    <w:abstractNumId w:val="83"/>
  </w:num>
  <w:num w:numId="10" w16cid:durableId="649595527">
    <w:abstractNumId w:val="43"/>
  </w:num>
  <w:num w:numId="11" w16cid:durableId="559709743">
    <w:abstractNumId w:val="61"/>
  </w:num>
  <w:num w:numId="12" w16cid:durableId="1655256603">
    <w:abstractNumId w:val="23"/>
  </w:num>
  <w:num w:numId="13" w16cid:durableId="1906449563">
    <w:abstractNumId w:val="9"/>
  </w:num>
  <w:num w:numId="14" w16cid:durableId="1079400010">
    <w:abstractNumId w:val="7"/>
  </w:num>
  <w:num w:numId="15" w16cid:durableId="1274094321">
    <w:abstractNumId w:val="6"/>
  </w:num>
  <w:num w:numId="16" w16cid:durableId="1738819480">
    <w:abstractNumId w:val="79"/>
  </w:num>
  <w:num w:numId="17" w16cid:durableId="835346781">
    <w:abstractNumId w:val="30"/>
  </w:num>
  <w:num w:numId="18" w16cid:durableId="1277328147">
    <w:abstractNumId w:val="78"/>
  </w:num>
  <w:num w:numId="19" w16cid:durableId="1616595294">
    <w:abstractNumId w:val="59"/>
  </w:num>
  <w:num w:numId="20" w16cid:durableId="774447036">
    <w:abstractNumId w:val="10"/>
  </w:num>
  <w:num w:numId="21" w16cid:durableId="432552603">
    <w:abstractNumId w:val="25"/>
  </w:num>
  <w:num w:numId="22" w16cid:durableId="893352595">
    <w:abstractNumId w:val="48"/>
  </w:num>
  <w:num w:numId="23" w16cid:durableId="1458183654">
    <w:abstractNumId w:val="18"/>
  </w:num>
  <w:num w:numId="24" w16cid:durableId="1193617226">
    <w:abstractNumId w:val="39"/>
  </w:num>
  <w:num w:numId="25" w16cid:durableId="420956080">
    <w:abstractNumId w:val="84"/>
  </w:num>
  <w:num w:numId="26" w16cid:durableId="1374769620">
    <w:abstractNumId w:val="93"/>
  </w:num>
  <w:num w:numId="27" w16cid:durableId="1359313009">
    <w:abstractNumId w:val="80"/>
  </w:num>
  <w:num w:numId="28" w16cid:durableId="1063679266">
    <w:abstractNumId w:val="69"/>
  </w:num>
  <w:num w:numId="29" w16cid:durableId="1864980250">
    <w:abstractNumId w:val="88"/>
  </w:num>
  <w:num w:numId="30" w16cid:durableId="2058890368">
    <w:abstractNumId w:val="16"/>
  </w:num>
  <w:num w:numId="31" w16cid:durableId="1850758340">
    <w:abstractNumId w:val="67"/>
  </w:num>
  <w:num w:numId="32" w16cid:durableId="251666133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3" w16cid:durableId="896824166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4" w16cid:durableId="15811027">
    <w:abstractNumId w:val="77"/>
  </w:num>
  <w:num w:numId="35" w16cid:durableId="955215240">
    <w:abstractNumId w:val="60"/>
  </w:num>
  <w:num w:numId="36" w16cid:durableId="1819761038">
    <w:abstractNumId w:val="47"/>
  </w:num>
  <w:num w:numId="37" w16cid:durableId="1611740820">
    <w:abstractNumId w:val="94"/>
  </w:num>
  <w:num w:numId="38" w16cid:durableId="1684622296">
    <w:abstractNumId w:val="45"/>
  </w:num>
  <w:num w:numId="39" w16cid:durableId="1867869730">
    <w:abstractNumId w:val="53"/>
  </w:num>
  <w:num w:numId="40" w16cid:durableId="384454970">
    <w:abstractNumId w:val="5"/>
  </w:num>
  <w:num w:numId="41" w16cid:durableId="364259743">
    <w:abstractNumId w:val="4"/>
  </w:num>
  <w:num w:numId="42" w16cid:durableId="1212762515">
    <w:abstractNumId w:val="8"/>
  </w:num>
  <w:num w:numId="43" w16cid:durableId="1840386672">
    <w:abstractNumId w:val="3"/>
  </w:num>
  <w:num w:numId="44" w16cid:durableId="366301130">
    <w:abstractNumId w:val="2"/>
  </w:num>
  <w:num w:numId="45" w16cid:durableId="1017536172">
    <w:abstractNumId w:val="1"/>
  </w:num>
  <w:num w:numId="46" w16cid:durableId="937176834">
    <w:abstractNumId w:val="0"/>
  </w:num>
  <w:num w:numId="47" w16cid:durableId="1831284511">
    <w:abstractNumId w:val="17"/>
  </w:num>
  <w:num w:numId="48" w16cid:durableId="1180315111">
    <w:abstractNumId w:val="95"/>
  </w:num>
  <w:num w:numId="49" w16cid:durableId="1051811832">
    <w:abstractNumId w:val="87"/>
  </w:num>
  <w:num w:numId="50" w16cid:durableId="691305208">
    <w:abstractNumId w:val="46"/>
  </w:num>
  <w:num w:numId="51" w16cid:durableId="1952395775">
    <w:abstractNumId w:val="63"/>
  </w:num>
  <w:num w:numId="52" w16cid:durableId="427846869">
    <w:abstractNumId w:val="82"/>
  </w:num>
  <w:num w:numId="53" w16cid:durableId="1533032272">
    <w:abstractNumId w:val="56"/>
  </w:num>
  <w:num w:numId="54" w16cid:durableId="1479956740">
    <w:abstractNumId w:val="25"/>
  </w:num>
  <w:num w:numId="55" w16cid:durableId="680740342">
    <w:abstractNumId w:val="25"/>
  </w:num>
  <w:num w:numId="56" w16cid:durableId="186909656">
    <w:abstractNumId w:val="25"/>
  </w:num>
  <w:num w:numId="57" w16cid:durableId="124275441">
    <w:abstractNumId w:val="25"/>
  </w:num>
  <w:num w:numId="58" w16cid:durableId="467169753">
    <w:abstractNumId w:val="25"/>
  </w:num>
  <w:num w:numId="59" w16cid:durableId="2138717202">
    <w:abstractNumId w:val="25"/>
  </w:num>
  <w:num w:numId="60" w16cid:durableId="241530650">
    <w:abstractNumId w:val="25"/>
  </w:num>
  <w:num w:numId="61" w16cid:durableId="1186360871">
    <w:abstractNumId w:val="25"/>
  </w:num>
  <w:num w:numId="62" w16cid:durableId="1382942691">
    <w:abstractNumId w:val="25"/>
  </w:num>
  <w:num w:numId="63" w16cid:durableId="1517427169">
    <w:abstractNumId w:val="25"/>
  </w:num>
  <w:num w:numId="64" w16cid:durableId="1878202253">
    <w:abstractNumId w:val="25"/>
  </w:num>
  <w:num w:numId="65" w16cid:durableId="1777095125">
    <w:abstractNumId w:val="25"/>
  </w:num>
  <w:num w:numId="66" w16cid:durableId="1320571627">
    <w:abstractNumId w:val="25"/>
  </w:num>
  <w:num w:numId="67" w16cid:durableId="1259217662">
    <w:abstractNumId w:val="25"/>
  </w:num>
  <w:num w:numId="68" w16cid:durableId="231815345">
    <w:abstractNumId w:val="25"/>
  </w:num>
  <w:num w:numId="69" w16cid:durableId="658461470">
    <w:abstractNumId w:val="25"/>
  </w:num>
  <w:num w:numId="70" w16cid:durableId="1570069401">
    <w:abstractNumId w:val="25"/>
  </w:num>
  <w:num w:numId="71" w16cid:durableId="98254573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555244447">
    <w:abstractNumId w:val="28"/>
  </w:num>
  <w:num w:numId="73" w16cid:durableId="734160265">
    <w:abstractNumId w:val="14"/>
  </w:num>
  <w:num w:numId="74" w16cid:durableId="72325915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466005621">
    <w:abstractNumId w:val="81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76" w16cid:durableId="16433871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29363695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350706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253175633">
    <w:abstractNumId w:val="54"/>
  </w:num>
  <w:num w:numId="80" w16cid:durableId="2056811909">
    <w:abstractNumId w:val="34"/>
  </w:num>
  <w:num w:numId="81" w16cid:durableId="1811171041">
    <w:abstractNumId w:val="57"/>
  </w:num>
  <w:num w:numId="82" w16cid:durableId="789740560">
    <w:abstractNumId w:val="90"/>
  </w:num>
  <w:num w:numId="83" w16cid:durableId="732043905">
    <w:abstractNumId w:val="51"/>
  </w:num>
  <w:num w:numId="84" w16cid:durableId="1209028867">
    <w:abstractNumId w:val="32"/>
  </w:num>
  <w:num w:numId="85" w16cid:durableId="16995117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267033458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color w:val="auto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CERAPPENDIXBODY"/>
        <w:lvlText w:val="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color w:val="000000"/>
          <w:sz w:val="22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7" w16cid:durableId="734474554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8" w16cid:durableId="1584988383">
    <w:abstractNumId w:val="71"/>
  </w:num>
  <w:num w:numId="89" w16cid:durableId="2000646950">
    <w:abstractNumId w:val="40"/>
  </w:num>
  <w:num w:numId="90" w16cid:durableId="1743067297">
    <w:abstractNumId w:val="50"/>
  </w:num>
  <w:num w:numId="91" w16cid:durableId="254680463">
    <w:abstractNumId w:val="12"/>
  </w:num>
  <w:num w:numId="92" w16cid:durableId="1125008100">
    <w:abstractNumId w:val="33"/>
  </w:num>
  <w:num w:numId="93" w16cid:durableId="1846171165">
    <w:abstractNumId w:val="74"/>
  </w:num>
  <w:num w:numId="94" w16cid:durableId="1876770841">
    <w:abstractNumId w:val="41"/>
  </w:num>
  <w:num w:numId="95" w16cid:durableId="2049990230">
    <w:abstractNumId w:val="92"/>
  </w:num>
  <w:num w:numId="96" w16cid:durableId="2010911703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97" w16cid:durableId="496728554">
    <w:abstractNumId w:val="22"/>
  </w:num>
  <w:num w:numId="98" w16cid:durableId="727538519">
    <w:abstractNumId w:val="89"/>
  </w:num>
  <w:num w:numId="99" w16cid:durableId="206380269">
    <w:abstractNumId w:val="66"/>
  </w:num>
  <w:num w:numId="100" w16cid:durableId="71970104">
    <w:abstractNumId w:val="66"/>
    <w:lvlOverride w:ilvl="0">
      <w:startOverride w:val="1"/>
    </w:lvlOverride>
  </w:num>
  <w:num w:numId="101" w16cid:durableId="1623421113">
    <w:abstractNumId w:val="66"/>
    <w:lvlOverride w:ilvl="0">
      <w:startOverride w:val="1"/>
    </w:lvlOverride>
  </w:num>
  <w:num w:numId="102" w16cid:durableId="500661470">
    <w:abstractNumId w:val="66"/>
    <w:lvlOverride w:ilvl="0">
      <w:startOverride w:val="1"/>
    </w:lvlOverride>
  </w:num>
  <w:num w:numId="103" w16cid:durableId="1530291693">
    <w:abstractNumId w:val="66"/>
    <w:lvlOverride w:ilvl="0">
      <w:startOverride w:val="1"/>
    </w:lvlOverride>
  </w:num>
  <w:num w:numId="104" w16cid:durableId="2139758693">
    <w:abstractNumId w:val="66"/>
    <w:lvlOverride w:ilvl="0">
      <w:startOverride w:val="1"/>
    </w:lvlOverride>
  </w:num>
  <w:num w:numId="105" w16cid:durableId="245311060">
    <w:abstractNumId w:val="66"/>
    <w:lvlOverride w:ilvl="0">
      <w:startOverride w:val="1"/>
    </w:lvlOverride>
  </w:num>
  <w:num w:numId="106" w16cid:durableId="1343625523">
    <w:abstractNumId w:val="66"/>
    <w:lvlOverride w:ilvl="0">
      <w:startOverride w:val="1"/>
    </w:lvlOverride>
  </w:num>
  <w:num w:numId="107" w16cid:durableId="545601504">
    <w:abstractNumId w:val="38"/>
  </w:num>
  <w:num w:numId="108" w16cid:durableId="171603170">
    <w:abstractNumId w:val="66"/>
    <w:lvlOverride w:ilvl="0">
      <w:startOverride w:val="1"/>
    </w:lvlOverride>
  </w:num>
  <w:num w:numId="109" w16cid:durableId="1581282949">
    <w:abstractNumId w:val="66"/>
    <w:lvlOverride w:ilvl="0">
      <w:startOverride w:val="1"/>
    </w:lvlOverride>
  </w:num>
  <w:num w:numId="110" w16cid:durableId="134639051">
    <w:abstractNumId w:val="66"/>
    <w:lvlOverride w:ilvl="0">
      <w:startOverride w:val="1"/>
    </w:lvlOverride>
  </w:num>
  <w:num w:numId="111" w16cid:durableId="1864436255">
    <w:abstractNumId w:val="38"/>
    <w:lvlOverride w:ilvl="0">
      <w:startOverride w:val="1"/>
    </w:lvlOverride>
  </w:num>
  <w:num w:numId="112" w16cid:durableId="640579772">
    <w:abstractNumId w:val="38"/>
    <w:lvlOverride w:ilvl="0">
      <w:startOverride w:val="1"/>
    </w:lvlOverride>
  </w:num>
  <w:num w:numId="113" w16cid:durableId="447360295">
    <w:abstractNumId w:val="38"/>
    <w:lvlOverride w:ilvl="0">
      <w:startOverride w:val="1"/>
    </w:lvlOverride>
  </w:num>
  <w:num w:numId="114" w16cid:durableId="7175122">
    <w:abstractNumId w:val="38"/>
    <w:lvlOverride w:ilvl="0">
      <w:startOverride w:val="1"/>
    </w:lvlOverride>
  </w:num>
  <w:num w:numId="115" w16cid:durableId="1675261528">
    <w:abstractNumId w:val="38"/>
    <w:lvlOverride w:ilvl="0">
      <w:startOverride w:val="1"/>
    </w:lvlOverride>
  </w:num>
  <w:num w:numId="116" w16cid:durableId="1364095922">
    <w:abstractNumId w:val="38"/>
    <w:lvlOverride w:ilvl="0">
      <w:startOverride w:val="1"/>
    </w:lvlOverride>
  </w:num>
  <w:num w:numId="117" w16cid:durableId="1024748460">
    <w:abstractNumId w:val="38"/>
    <w:lvlOverride w:ilvl="0">
      <w:startOverride w:val="1"/>
    </w:lvlOverride>
  </w:num>
  <w:num w:numId="118" w16cid:durableId="1546403254">
    <w:abstractNumId w:val="85"/>
    <w:lvlOverride w:ilvl="0">
      <w:startOverride w:val="1"/>
    </w:lvlOverride>
  </w:num>
  <w:num w:numId="119" w16cid:durableId="1573541467">
    <w:abstractNumId w:val="85"/>
    <w:lvlOverride w:ilvl="0">
      <w:startOverride w:val="1"/>
    </w:lvlOverride>
  </w:num>
  <w:num w:numId="120" w16cid:durableId="417679054">
    <w:abstractNumId w:val="85"/>
    <w:lvlOverride w:ilvl="0">
      <w:startOverride w:val="1"/>
    </w:lvlOverride>
  </w:num>
  <w:num w:numId="121" w16cid:durableId="1248618353">
    <w:abstractNumId w:val="85"/>
    <w:lvlOverride w:ilvl="0">
      <w:startOverride w:val="1"/>
    </w:lvlOverride>
  </w:num>
  <w:num w:numId="122" w16cid:durableId="1307202269">
    <w:abstractNumId w:val="85"/>
  </w:num>
  <w:num w:numId="123" w16cid:durableId="1441223719">
    <w:abstractNumId w:val="66"/>
    <w:lvlOverride w:ilvl="0">
      <w:startOverride w:val="1"/>
    </w:lvlOverride>
  </w:num>
  <w:num w:numId="124" w16cid:durableId="256602468">
    <w:abstractNumId w:val="54"/>
    <w:lvlOverride w:ilvl="0">
      <w:lvl w:ilvl="0">
        <w:start w:val="1"/>
        <w:numFmt w:val="upperLetter"/>
        <w:pStyle w:val="CERLEVEL1"/>
        <w:suff w:val="space"/>
        <w:lvlText w:val="%1."/>
        <w:lvlJc w:val="left"/>
        <w:pPr>
          <w:ind w:left="851" w:hanging="851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CERLEVEL2"/>
        <w:lvlText w:val="%1.%2"/>
        <w:lvlJc w:val="left"/>
        <w:pPr>
          <w:ind w:left="992" w:hanging="992"/>
        </w:pPr>
        <w:rPr>
          <w:rFonts w:hint="default"/>
          <w:b/>
          <w:i w:val="0"/>
          <w:sz w:val="24"/>
        </w:rPr>
      </w:lvl>
    </w:lvlOverride>
    <w:lvlOverride w:ilvl="2">
      <w:lvl w:ilvl="2">
        <w:start w:val="1"/>
        <w:numFmt w:val="decimal"/>
        <w:pStyle w:val="CERLEVEL3"/>
        <w:lvlText w:val="%1.%2.%3"/>
        <w:lvlJc w:val="left"/>
        <w:pPr>
          <w:ind w:left="992" w:hanging="992"/>
        </w:pPr>
        <w:rPr>
          <w:rFonts w:hint="default"/>
          <w:b w:val="0"/>
          <w:i w:val="0"/>
          <w:sz w:val="22"/>
        </w:rPr>
      </w:lvl>
    </w:lvlOverride>
    <w:lvlOverride w:ilvl="3">
      <w:lvl w:ilvl="3">
        <w:start w:val="1"/>
        <w:numFmt w:val="decimal"/>
        <w:pStyle w:val="CERLEVEL4"/>
        <w:lvlText w:val="%1.%2.%3.%4"/>
        <w:lvlJc w:val="left"/>
        <w:pPr>
          <w:ind w:left="992" w:hanging="992"/>
        </w:pPr>
        <w:rPr>
          <w:rFonts w:hint="default"/>
        </w:rPr>
      </w:lvl>
    </w:lvlOverride>
    <w:lvlOverride w:ilvl="4">
      <w:lvl w:ilvl="4">
        <w:start w:val="1"/>
        <w:numFmt w:val="lowerLetter"/>
        <w:pStyle w:val="CERLEVEL5"/>
        <w:lvlText w:val="(%5)"/>
        <w:lvlJc w:val="left"/>
        <w:pPr>
          <w:ind w:left="1843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pStyle w:val="CERLEVEL6"/>
        <w:lvlText w:val="(%6)"/>
        <w:lvlJc w:val="left"/>
        <w:pPr>
          <w:ind w:left="2410" w:hanging="709"/>
        </w:pPr>
        <w:rPr>
          <w:rFonts w:hint="default"/>
        </w:rPr>
      </w:lvl>
    </w:lvlOverride>
    <w:lvlOverride w:ilvl="6">
      <w:lvl w:ilvl="6">
        <w:start w:val="1"/>
        <w:numFmt w:val="upperLetter"/>
        <w:pStyle w:val="CERLEVEL7"/>
        <w:lvlText w:val="(%7)"/>
        <w:lvlJc w:val="left"/>
        <w:pPr>
          <w:ind w:left="2880" w:hanging="47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pStyle w:val="CERLevel8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5" w16cid:durableId="1305937331">
    <w:abstractNumId w:val="66"/>
    <w:lvlOverride w:ilvl="0">
      <w:startOverride w:val="1"/>
    </w:lvlOverride>
  </w:num>
  <w:num w:numId="126" w16cid:durableId="1454907739">
    <w:abstractNumId w:val="66"/>
    <w:lvlOverride w:ilvl="0">
      <w:startOverride w:val="1"/>
    </w:lvlOverride>
  </w:num>
  <w:num w:numId="127" w16cid:durableId="844705287">
    <w:abstractNumId w:val="38"/>
    <w:lvlOverride w:ilvl="0">
      <w:startOverride w:val="1"/>
    </w:lvlOverride>
  </w:num>
  <w:num w:numId="128" w16cid:durableId="477302929">
    <w:abstractNumId w:val="66"/>
    <w:lvlOverride w:ilvl="0">
      <w:startOverride w:val="1"/>
    </w:lvlOverride>
  </w:num>
  <w:num w:numId="129" w16cid:durableId="2137407989">
    <w:abstractNumId w:val="85"/>
    <w:lvlOverride w:ilvl="0">
      <w:startOverride w:val="1"/>
    </w:lvlOverride>
  </w:num>
  <w:num w:numId="130" w16cid:durableId="40522229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 w16cid:durableId="473372858">
    <w:abstractNumId w:val="15"/>
  </w:num>
  <w:num w:numId="132" w16cid:durableId="791172423">
    <w:abstractNumId w:val="42"/>
  </w:num>
  <w:num w:numId="133" w16cid:durableId="1990816783">
    <w:abstractNumId w:val="91"/>
  </w:num>
  <w:num w:numId="134" w16cid:durableId="807748991">
    <w:abstractNumId w:val="73"/>
  </w:num>
  <w:num w:numId="135" w16cid:durableId="19835406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 w16cid:durableId="258296441">
    <w:abstractNumId w:val="15"/>
    <w:lvlOverride w:ilvl="0">
      <w:lvl w:ilvl="0">
        <w:start w:val="1"/>
        <w:numFmt w:val="decimal"/>
        <w:pStyle w:val="Level1"/>
        <w:lvlText w:val="%1"/>
        <w:lvlJc w:val="left"/>
        <w:pPr>
          <w:tabs>
            <w:tab w:val="num" w:pos="1364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1">
      <w:lvl w:ilvl="1">
        <w:start w:val="1"/>
        <w:numFmt w:val="decimal"/>
        <w:pStyle w:val="Level2"/>
        <w:lvlText w:val="%1.%2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2">
      <w:lvl w:ilvl="2">
        <w:start w:val="1"/>
        <w:numFmt w:val="decimal"/>
        <w:pStyle w:val="Level3"/>
        <w:lvlText w:val="%1.%2.%3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3">
      <w:lvl w:ilvl="3">
        <w:start w:val="1"/>
        <w:numFmt w:val="decimal"/>
        <w:pStyle w:val="Level4"/>
        <w:lvlText w:val="%1.%2.%3.%4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4">
      <w:lvl w:ilvl="4">
        <w:start w:val="1"/>
        <w:numFmt w:val="lowerLetter"/>
        <w:pStyle w:val="Level5"/>
        <w:lvlText w:val="(%5)"/>
        <w:lvlJc w:val="left"/>
        <w:pPr>
          <w:tabs>
            <w:tab w:val="num" w:pos="170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5">
      <w:lvl w:ilvl="5">
        <w:start w:val="1"/>
        <w:numFmt w:val="lowerRoman"/>
        <w:pStyle w:val="Level6"/>
        <w:lvlText w:val="(%6)"/>
        <w:lvlJc w:val="left"/>
        <w:pPr>
          <w:tabs>
            <w:tab w:val="num" w:pos="2552"/>
          </w:tabs>
        </w:pPr>
        <w:rPr>
          <w:rFonts w:ascii="Arial" w:hAnsi="Arial" w:hint="default"/>
          <w:b w:val="0"/>
          <w:i w:val="0"/>
          <w:color w:val="auto"/>
          <w:sz w:val="20"/>
          <w:u w:val="double"/>
        </w:rPr>
      </w:lvl>
    </w:lvlOverride>
    <w:lvlOverride w:ilvl="6">
      <w:lvl w:ilvl="6">
        <w:start w:val="1"/>
        <w:numFmt w:val="decimal"/>
        <w:pStyle w:val="Level7"/>
        <w:lvlText w:val="%7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7">
      <w:lvl w:ilvl="7">
        <w:start w:val="1"/>
        <w:numFmt w:val="lowerLetter"/>
        <w:pStyle w:val="Level8"/>
        <w:lvlText w:val="%8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</w:pPr>
        <w:rPr>
          <w:rFonts w:hint="default"/>
          <w:color w:val="0000FF"/>
          <w:u w:val="double"/>
        </w:rPr>
      </w:lvl>
    </w:lvlOverride>
  </w:num>
  <w:num w:numId="137" w16cid:durableId="132416730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 w16cid:durableId="859703852">
    <w:abstractNumId w:val="86"/>
  </w:num>
  <w:num w:numId="139" w16cid:durableId="809399108">
    <w:abstractNumId w:val="68"/>
  </w:num>
  <w:num w:numId="140" w16cid:durableId="2090958491">
    <w:abstractNumId w:val="58"/>
  </w:num>
  <w:num w:numId="141" w16cid:durableId="2091730938">
    <w:abstractNumId w:val="66"/>
    <w:lvlOverride w:ilvl="0">
      <w:startOverride w:val="1"/>
    </w:lvlOverride>
  </w:num>
  <w:num w:numId="142" w16cid:durableId="1610505102">
    <w:abstractNumId w:val="11"/>
  </w:num>
  <w:num w:numId="143" w16cid:durableId="1174809233">
    <w:abstractNumId w:val="21"/>
  </w:num>
  <w:num w:numId="144" w16cid:durableId="1319917828">
    <w:abstractNumId w:val="64"/>
  </w:num>
  <w:num w:numId="145" w16cid:durableId="214048692">
    <w:abstractNumId w:val="44"/>
  </w:num>
  <w:num w:numId="146" w16cid:durableId="863707620">
    <w:abstractNumId w:val="65"/>
  </w:num>
  <w:num w:numId="147" w16cid:durableId="1793090089">
    <w:abstractNumId w:val="66"/>
    <w:lvlOverride w:ilvl="0">
      <w:startOverride w:val="1"/>
    </w:lvlOverride>
  </w:num>
  <w:num w:numId="148" w16cid:durableId="637959565">
    <w:abstractNumId w:val="20"/>
  </w:num>
  <w:num w:numId="149" w16cid:durableId="89380905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 w16cid:durableId="12147803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114107436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8154862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 w16cid:durableId="89902595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102969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 w16cid:durableId="17841121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 w16cid:durableId="10564708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 w16cid:durableId="17870441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 w16cid:durableId="19337782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 w16cid:durableId="21134273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 w16cid:durableId="73262990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 w16cid:durableId="10614386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 w16cid:durableId="5236420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 w16cid:durableId="14748305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860127111">
    <w:abstractNumId w:val="19"/>
  </w:num>
  <w:num w:numId="165" w16cid:durableId="1935820057">
    <w:abstractNumId w:val="55"/>
  </w:num>
  <w:num w:numId="166" w16cid:durableId="41444609">
    <w:abstractNumId w:val="96"/>
  </w:num>
  <w:num w:numId="167" w16cid:durableId="619841040">
    <w:abstractNumId w:val="52"/>
  </w:num>
  <w:num w:numId="168" w16cid:durableId="193195989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169418852">
    <w:abstractNumId w:val="24"/>
  </w:num>
  <w:num w:numId="170" w16cid:durableId="1928491394">
    <w:abstractNumId w:val="76"/>
  </w:num>
  <w:num w:numId="171" w16cid:durableId="853035914">
    <w:abstractNumId w:val="70"/>
  </w:num>
  <w:num w:numId="172" w16cid:durableId="1419598831">
    <w:abstractNumId w:val="72"/>
  </w:num>
  <w:num w:numId="173" w16cid:durableId="962463320">
    <w:abstractNumId w:val="25"/>
  </w:num>
  <w:num w:numId="174" w16cid:durableId="198512381">
    <w:abstractNumId w:val="25"/>
  </w:num>
  <w:num w:numId="175" w16cid:durableId="561792216">
    <w:abstractNumId w:val="26"/>
  </w:num>
  <w:num w:numId="176" w16cid:durableId="834146124">
    <w:abstractNumId w:val="27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hideSpellingErrors/>
  <w:hideGrammaticalErrors/>
  <w:proofState w:spelling="clean"/>
  <w:stylePaneFormatFilter w:val="0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stylePaneSortMethod w:val="0000"/>
  <w:defaultTabStop w:val="357"/>
  <w:clickAndTypeStyle w:val="CERAPPENDIXHEADING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26"/>
    <w:rsid w:val="000003B7"/>
    <w:rsid w:val="00000510"/>
    <w:rsid w:val="00000ED6"/>
    <w:rsid w:val="000011CB"/>
    <w:rsid w:val="00001816"/>
    <w:rsid w:val="00001A5D"/>
    <w:rsid w:val="00007971"/>
    <w:rsid w:val="00013CD8"/>
    <w:rsid w:val="000143C2"/>
    <w:rsid w:val="00014B46"/>
    <w:rsid w:val="000163BB"/>
    <w:rsid w:val="00016CEF"/>
    <w:rsid w:val="00020BD7"/>
    <w:rsid w:val="00021636"/>
    <w:rsid w:val="00021D5A"/>
    <w:rsid w:val="0002290D"/>
    <w:rsid w:val="0002349D"/>
    <w:rsid w:val="000235BB"/>
    <w:rsid w:val="000241AA"/>
    <w:rsid w:val="00024433"/>
    <w:rsid w:val="00024669"/>
    <w:rsid w:val="00025E5C"/>
    <w:rsid w:val="000260DA"/>
    <w:rsid w:val="00026AE0"/>
    <w:rsid w:val="00027868"/>
    <w:rsid w:val="000306A5"/>
    <w:rsid w:val="000337CC"/>
    <w:rsid w:val="00035A58"/>
    <w:rsid w:val="000360EC"/>
    <w:rsid w:val="00040181"/>
    <w:rsid w:val="00040CBE"/>
    <w:rsid w:val="0004160A"/>
    <w:rsid w:val="00041635"/>
    <w:rsid w:val="000416D2"/>
    <w:rsid w:val="00041D73"/>
    <w:rsid w:val="00043CDF"/>
    <w:rsid w:val="000454F5"/>
    <w:rsid w:val="000456B6"/>
    <w:rsid w:val="00045F0E"/>
    <w:rsid w:val="00046721"/>
    <w:rsid w:val="00046B5F"/>
    <w:rsid w:val="00047751"/>
    <w:rsid w:val="000502D4"/>
    <w:rsid w:val="00051AB1"/>
    <w:rsid w:val="00052363"/>
    <w:rsid w:val="00052892"/>
    <w:rsid w:val="00052EBF"/>
    <w:rsid w:val="00053774"/>
    <w:rsid w:val="0005392F"/>
    <w:rsid w:val="000546DA"/>
    <w:rsid w:val="00055BDA"/>
    <w:rsid w:val="0005654A"/>
    <w:rsid w:val="00060E61"/>
    <w:rsid w:val="0006103E"/>
    <w:rsid w:val="00062752"/>
    <w:rsid w:val="00063945"/>
    <w:rsid w:val="00064377"/>
    <w:rsid w:val="0006454C"/>
    <w:rsid w:val="0006463D"/>
    <w:rsid w:val="000677CA"/>
    <w:rsid w:val="00067B27"/>
    <w:rsid w:val="00071B47"/>
    <w:rsid w:val="00074B19"/>
    <w:rsid w:val="00074B43"/>
    <w:rsid w:val="00075583"/>
    <w:rsid w:val="00075DA4"/>
    <w:rsid w:val="00076297"/>
    <w:rsid w:val="00081AFD"/>
    <w:rsid w:val="00084318"/>
    <w:rsid w:val="0008447B"/>
    <w:rsid w:val="00084876"/>
    <w:rsid w:val="00084FB7"/>
    <w:rsid w:val="00085A94"/>
    <w:rsid w:val="00085FEE"/>
    <w:rsid w:val="00087920"/>
    <w:rsid w:val="00087A03"/>
    <w:rsid w:val="00090DCD"/>
    <w:rsid w:val="00091171"/>
    <w:rsid w:val="00091247"/>
    <w:rsid w:val="00091E29"/>
    <w:rsid w:val="00093CCF"/>
    <w:rsid w:val="00097397"/>
    <w:rsid w:val="000A0796"/>
    <w:rsid w:val="000A1403"/>
    <w:rsid w:val="000A27EC"/>
    <w:rsid w:val="000A3EB1"/>
    <w:rsid w:val="000A4E87"/>
    <w:rsid w:val="000A690F"/>
    <w:rsid w:val="000A70A3"/>
    <w:rsid w:val="000A7246"/>
    <w:rsid w:val="000A75D1"/>
    <w:rsid w:val="000B0CE0"/>
    <w:rsid w:val="000B162A"/>
    <w:rsid w:val="000B22BE"/>
    <w:rsid w:val="000B2A45"/>
    <w:rsid w:val="000B2FFC"/>
    <w:rsid w:val="000B4E0A"/>
    <w:rsid w:val="000B64E7"/>
    <w:rsid w:val="000B68A3"/>
    <w:rsid w:val="000B7EE5"/>
    <w:rsid w:val="000C0004"/>
    <w:rsid w:val="000C2DF0"/>
    <w:rsid w:val="000C2E18"/>
    <w:rsid w:val="000C4301"/>
    <w:rsid w:val="000C45C8"/>
    <w:rsid w:val="000C5CD8"/>
    <w:rsid w:val="000C6C26"/>
    <w:rsid w:val="000C71CC"/>
    <w:rsid w:val="000D291D"/>
    <w:rsid w:val="000D3934"/>
    <w:rsid w:val="000D4386"/>
    <w:rsid w:val="000E064D"/>
    <w:rsid w:val="000E1B8B"/>
    <w:rsid w:val="000E1D90"/>
    <w:rsid w:val="000E4592"/>
    <w:rsid w:val="000E4F31"/>
    <w:rsid w:val="000E6447"/>
    <w:rsid w:val="000E67D0"/>
    <w:rsid w:val="000E6CE7"/>
    <w:rsid w:val="000F60DA"/>
    <w:rsid w:val="000F65F8"/>
    <w:rsid w:val="000F7111"/>
    <w:rsid w:val="001000BB"/>
    <w:rsid w:val="00101735"/>
    <w:rsid w:val="00101E89"/>
    <w:rsid w:val="00102E3A"/>
    <w:rsid w:val="0010494D"/>
    <w:rsid w:val="00104D2C"/>
    <w:rsid w:val="001066B7"/>
    <w:rsid w:val="00106B17"/>
    <w:rsid w:val="00110895"/>
    <w:rsid w:val="0011171E"/>
    <w:rsid w:val="00111E06"/>
    <w:rsid w:val="001129BC"/>
    <w:rsid w:val="001159BA"/>
    <w:rsid w:val="00117575"/>
    <w:rsid w:val="001216D8"/>
    <w:rsid w:val="00121742"/>
    <w:rsid w:val="001218D6"/>
    <w:rsid w:val="00122218"/>
    <w:rsid w:val="001225CF"/>
    <w:rsid w:val="00123656"/>
    <w:rsid w:val="00123CBE"/>
    <w:rsid w:val="00124489"/>
    <w:rsid w:val="001253B5"/>
    <w:rsid w:val="0012621D"/>
    <w:rsid w:val="0012657B"/>
    <w:rsid w:val="00130174"/>
    <w:rsid w:val="001308CA"/>
    <w:rsid w:val="00130F66"/>
    <w:rsid w:val="001312C9"/>
    <w:rsid w:val="00131369"/>
    <w:rsid w:val="00131AF5"/>
    <w:rsid w:val="00131E44"/>
    <w:rsid w:val="001338B3"/>
    <w:rsid w:val="00135747"/>
    <w:rsid w:val="00135ABE"/>
    <w:rsid w:val="001369CC"/>
    <w:rsid w:val="00137396"/>
    <w:rsid w:val="001373B1"/>
    <w:rsid w:val="00141326"/>
    <w:rsid w:val="00141B16"/>
    <w:rsid w:val="00142B7F"/>
    <w:rsid w:val="001438CB"/>
    <w:rsid w:val="001442E2"/>
    <w:rsid w:val="00146416"/>
    <w:rsid w:val="00152708"/>
    <w:rsid w:val="00153385"/>
    <w:rsid w:val="00155119"/>
    <w:rsid w:val="00156B18"/>
    <w:rsid w:val="00157483"/>
    <w:rsid w:val="00161043"/>
    <w:rsid w:val="00163562"/>
    <w:rsid w:val="00163AE4"/>
    <w:rsid w:val="001652AE"/>
    <w:rsid w:val="001661B2"/>
    <w:rsid w:val="00166548"/>
    <w:rsid w:val="00167329"/>
    <w:rsid w:val="00170A97"/>
    <w:rsid w:val="00170F78"/>
    <w:rsid w:val="00171B7A"/>
    <w:rsid w:val="00171ED7"/>
    <w:rsid w:val="0017559A"/>
    <w:rsid w:val="0017575D"/>
    <w:rsid w:val="00177A35"/>
    <w:rsid w:val="001822E6"/>
    <w:rsid w:val="001842AB"/>
    <w:rsid w:val="00185638"/>
    <w:rsid w:val="00186472"/>
    <w:rsid w:val="001905CD"/>
    <w:rsid w:val="00190871"/>
    <w:rsid w:val="00191BD6"/>
    <w:rsid w:val="00191CDC"/>
    <w:rsid w:val="00192F65"/>
    <w:rsid w:val="00193358"/>
    <w:rsid w:val="00193728"/>
    <w:rsid w:val="00193D7A"/>
    <w:rsid w:val="00193E5C"/>
    <w:rsid w:val="00194793"/>
    <w:rsid w:val="00194D7C"/>
    <w:rsid w:val="00195263"/>
    <w:rsid w:val="001963C1"/>
    <w:rsid w:val="00197B61"/>
    <w:rsid w:val="001A00CF"/>
    <w:rsid w:val="001A0393"/>
    <w:rsid w:val="001A08D4"/>
    <w:rsid w:val="001A112F"/>
    <w:rsid w:val="001A1E90"/>
    <w:rsid w:val="001A445C"/>
    <w:rsid w:val="001A4A7D"/>
    <w:rsid w:val="001A4F67"/>
    <w:rsid w:val="001A53F2"/>
    <w:rsid w:val="001A5DEE"/>
    <w:rsid w:val="001A6563"/>
    <w:rsid w:val="001A7A85"/>
    <w:rsid w:val="001B04E7"/>
    <w:rsid w:val="001B1095"/>
    <w:rsid w:val="001B19F9"/>
    <w:rsid w:val="001B1AC8"/>
    <w:rsid w:val="001B34DE"/>
    <w:rsid w:val="001B367C"/>
    <w:rsid w:val="001B38AA"/>
    <w:rsid w:val="001B51D9"/>
    <w:rsid w:val="001B75AC"/>
    <w:rsid w:val="001C384C"/>
    <w:rsid w:val="001C44BA"/>
    <w:rsid w:val="001C79F2"/>
    <w:rsid w:val="001D05BB"/>
    <w:rsid w:val="001D1048"/>
    <w:rsid w:val="001D158D"/>
    <w:rsid w:val="001D4D17"/>
    <w:rsid w:val="001D5199"/>
    <w:rsid w:val="001D68B2"/>
    <w:rsid w:val="001D78D5"/>
    <w:rsid w:val="001E02AF"/>
    <w:rsid w:val="001E2410"/>
    <w:rsid w:val="001E3467"/>
    <w:rsid w:val="001E3501"/>
    <w:rsid w:val="001E37BD"/>
    <w:rsid w:val="001E3B4D"/>
    <w:rsid w:val="001E433C"/>
    <w:rsid w:val="001E6E57"/>
    <w:rsid w:val="001F2C2B"/>
    <w:rsid w:val="001F3624"/>
    <w:rsid w:val="001F431E"/>
    <w:rsid w:val="001F4579"/>
    <w:rsid w:val="001F4BC9"/>
    <w:rsid w:val="001F5DC3"/>
    <w:rsid w:val="001F6B6A"/>
    <w:rsid w:val="001F7D65"/>
    <w:rsid w:val="002000BB"/>
    <w:rsid w:val="00200FB1"/>
    <w:rsid w:val="00201FB1"/>
    <w:rsid w:val="00201FE7"/>
    <w:rsid w:val="00202015"/>
    <w:rsid w:val="00202BA7"/>
    <w:rsid w:val="00205758"/>
    <w:rsid w:val="00210B44"/>
    <w:rsid w:val="00211598"/>
    <w:rsid w:val="00212596"/>
    <w:rsid w:val="002152EB"/>
    <w:rsid w:val="002167A3"/>
    <w:rsid w:val="00217C48"/>
    <w:rsid w:val="00220617"/>
    <w:rsid w:val="00220CDA"/>
    <w:rsid w:val="002210B9"/>
    <w:rsid w:val="002221DA"/>
    <w:rsid w:val="0022243A"/>
    <w:rsid w:val="00222C44"/>
    <w:rsid w:val="00223055"/>
    <w:rsid w:val="00225B6E"/>
    <w:rsid w:val="00226A19"/>
    <w:rsid w:val="0023485D"/>
    <w:rsid w:val="0023509B"/>
    <w:rsid w:val="00236148"/>
    <w:rsid w:val="0023767B"/>
    <w:rsid w:val="002378F2"/>
    <w:rsid w:val="00240519"/>
    <w:rsid w:val="002412B2"/>
    <w:rsid w:val="002414CB"/>
    <w:rsid w:val="00242EA5"/>
    <w:rsid w:val="00243B0D"/>
    <w:rsid w:val="00244172"/>
    <w:rsid w:val="00244226"/>
    <w:rsid w:val="0024423D"/>
    <w:rsid w:val="002448B6"/>
    <w:rsid w:val="00244EC7"/>
    <w:rsid w:val="00245D3A"/>
    <w:rsid w:val="00246DB3"/>
    <w:rsid w:val="0024737A"/>
    <w:rsid w:val="00251539"/>
    <w:rsid w:val="00252D2F"/>
    <w:rsid w:val="00253AB1"/>
    <w:rsid w:val="00253AFB"/>
    <w:rsid w:val="00260016"/>
    <w:rsid w:val="002611B1"/>
    <w:rsid w:val="00262222"/>
    <w:rsid w:val="00265497"/>
    <w:rsid w:val="00265988"/>
    <w:rsid w:val="002709A6"/>
    <w:rsid w:val="00271680"/>
    <w:rsid w:val="00272149"/>
    <w:rsid w:val="00272A2A"/>
    <w:rsid w:val="00272D9D"/>
    <w:rsid w:val="00272DF0"/>
    <w:rsid w:val="0027455E"/>
    <w:rsid w:val="002778AB"/>
    <w:rsid w:val="00277DE9"/>
    <w:rsid w:val="00280346"/>
    <w:rsid w:val="00282088"/>
    <w:rsid w:val="002822C4"/>
    <w:rsid w:val="002834F8"/>
    <w:rsid w:val="00283DA1"/>
    <w:rsid w:val="00283F83"/>
    <w:rsid w:val="00286395"/>
    <w:rsid w:val="002867B2"/>
    <w:rsid w:val="002906A9"/>
    <w:rsid w:val="002907C7"/>
    <w:rsid w:val="00290AFE"/>
    <w:rsid w:val="002913D3"/>
    <w:rsid w:val="00292E7E"/>
    <w:rsid w:val="00293F35"/>
    <w:rsid w:val="0029542A"/>
    <w:rsid w:val="002966B7"/>
    <w:rsid w:val="00296F1D"/>
    <w:rsid w:val="002970AF"/>
    <w:rsid w:val="002976B5"/>
    <w:rsid w:val="002A14CA"/>
    <w:rsid w:val="002A1FFC"/>
    <w:rsid w:val="002A2650"/>
    <w:rsid w:val="002A34C0"/>
    <w:rsid w:val="002A3B8B"/>
    <w:rsid w:val="002A4327"/>
    <w:rsid w:val="002A5E80"/>
    <w:rsid w:val="002A780D"/>
    <w:rsid w:val="002B0E7A"/>
    <w:rsid w:val="002B1513"/>
    <w:rsid w:val="002B193A"/>
    <w:rsid w:val="002B240B"/>
    <w:rsid w:val="002B2DDC"/>
    <w:rsid w:val="002B5865"/>
    <w:rsid w:val="002B601E"/>
    <w:rsid w:val="002B6C37"/>
    <w:rsid w:val="002B6C4C"/>
    <w:rsid w:val="002C0F41"/>
    <w:rsid w:val="002C1FEC"/>
    <w:rsid w:val="002C2B72"/>
    <w:rsid w:val="002C5881"/>
    <w:rsid w:val="002C6873"/>
    <w:rsid w:val="002D0ABB"/>
    <w:rsid w:val="002D3C74"/>
    <w:rsid w:val="002D3DF6"/>
    <w:rsid w:val="002D3FC4"/>
    <w:rsid w:val="002D499F"/>
    <w:rsid w:val="002D4EC4"/>
    <w:rsid w:val="002D642A"/>
    <w:rsid w:val="002D6F88"/>
    <w:rsid w:val="002D7AFC"/>
    <w:rsid w:val="002E1253"/>
    <w:rsid w:val="002E13F7"/>
    <w:rsid w:val="002E17D1"/>
    <w:rsid w:val="002E2B65"/>
    <w:rsid w:val="002E2C01"/>
    <w:rsid w:val="002E2F26"/>
    <w:rsid w:val="002E39DF"/>
    <w:rsid w:val="002E3C50"/>
    <w:rsid w:val="002E4299"/>
    <w:rsid w:val="002E54A2"/>
    <w:rsid w:val="002E7A4D"/>
    <w:rsid w:val="002F02A8"/>
    <w:rsid w:val="002F059D"/>
    <w:rsid w:val="002F070C"/>
    <w:rsid w:val="002F11E3"/>
    <w:rsid w:val="002F1CAC"/>
    <w:rsid w:val="002F46B2"/>
    <w:rsid w:val="002F5A9F"/>
    <w:rsid w:val="002F6D27"/>
    <w:rsid w:val="003008E2"/>
    <w:rsid w:val="00301257"/>
    <w:rsid w:val="00302B0F"/>
    <w:rsid w:val="003039D5"/>
    <w:rsid w:val="00304F54"/>
    <w:rsid w:val="00305DCB"/>
    <w:rsid w:val="00311A4E"/>
    <w:rsid w:val="0031234C"/>
    <w:rsid w:val="00312BA5"/>
    <w:rsid w:val="0031425F"/>
    <w:rsid w:val="00314A9F"/>
    <w:rsid w:val="00314C0B"/>
    <w:rsid w:val="003151A9"/>
    <w:rsid w:val="00315558"/>
    <w:rsid w:val="00316330"/>
    <w:rsid w:val="003164B1"/>
    <w:rsid w:val="00316A0B"/>
    <w:rsid w:val="00316A85"/>
    <w:rsid w:val="00317054"/>
    <w:rsid w:val="00317963"/>
    <w:rsid w:val="00317CCB"/>
    <w:rsid w:val="00320349"/>
    <w:rsid w:val="00320838"/>
    <w:rsid w:val="00321368"/>
    <w:rsid w:val="00322935"/>
    <w:rsid w:val="00326D4A"/>
    <w:rsid w:val="00327D49"/>
    <w:rsid w:val="0033115B"/>
    <w:rsid w:val="003313A5"/>
    <w:rsid w:val="00331846"/>
    <w:rsid w:val="0033317D"/>
    <w:rsid w:val="003339D7"/>
    <w:rsid w:val="00334735"/>
    <w:rsid w:val="00337B2A"/>
    <w:rsid w:val="00337BCA"/>
    <w:rsid w:val="003424DF"/>
    <w:rsid w:val="00342521"/>
    <w:rsid w:val="0034288A"/>
    <w:rsid w:val="00342C63"/>
    <w:rsid w:val="003450E5"/>
    <w:rsid w:val="0034510D"/>
    <w:rsid w:val="00345F37"/>
    <w:rsid w:val="00347246"/>
    <w:rsid w:val="00350AB8"/>
    <w:rsid w:val="00351FFD"/>
    <w:rsid w:val="003532F0"/>
    <w:rsid w:val="00353C0F"/>
    <w:rsid w:val="00353FE7"/>
    <w:rsid w:val="00354CF9"/>
    <w:rsid w:val="00354DE6"/>
    <w:rsid w:val="00355466"/>
    <w:rsid w:val="00355747"/>
    <w:rsid w:val="00356C47"/>
    <w:rsid w:val="003615E5"/>
    <w:rsid w:val="00362AA7"/>
    <w:rsid w:val="003643B4"/>
    <w:rsid w:val="003645EC"/>
    <w:rsid w:val="00365172"/>
    <w:rsid w:val="0036599B"/>
    <w:rsid w:val="00365CB6"/>
    <w:rsid w:val="00365F55"/>
    <w:rsid w:val="0036693E"/>
    <w:rsid w:val="0037102F"/>
    <w:rsid w:val="00371892"/>
    <w:rsid w:val="00371C4A"/>
    <w:rsid w:val="003734B2"/>
    <w:rsid w:val="00374F5B"/>
    <w:rsid w:val="0037530B"/>
    <w:rsid w:val="00375E0B"/>
    <w:rsid w:val="00375E9F"/>
    <w:rsid w:val="003765DA"/>
    <w:rsid w:val="00377D73"/>
    <w:rsid w:val="00381957"/>
    <w:rsid w:val="00383682"/>
    <w:rsid w:val="00384437"/>
    <w:rsid w:val="00385782"/>
    <w:rsid w:val="003868ED"/>
    <w:rsid w:val="00386A51"/>
    <w:rsid w:val="00387599"/>
    <w:rsid w:val="00390064"/>
    <w:rsid w:val="00390417"/>
    <w:rsid w:val="00390555"/>
    <w:rsid w:val="00390BFF"/>
    <w:rsid w:val="00391444"/>
    <w:rsid w:val="00391AB2"/>
    <w:rsid w:val="00392E53"/>
    <w:rsid w:val="00394DF0"/>
    <w:rsid w:val="00394EAD"/>
    <w:rsid w:val="003950A4"/>
    <w:rsid w:val="003958D6"/>
    <w:rsid w:val="00396519"/>
    <w:rsid w:val="00396C42"/>
    <w:rsid w:val="0039737F"/>
    <w:rsid w:val="003979D1"/>
    <w:rsid w:val="00397B5E"/>
    <w:rsid w:val="003A0054"/>
    <w:rsid w:val="003A106A"/>
    <w:rsid w:val="003A161E"/>
    <w:rsid w:val="003A2542"/>
    <w:rsid w:val="003A30B9"/>
    <w:rsid w:val="003A3849"/>
    <w:rsid w:val="003A4DA3"/>
    <w:rsid w:val="003A573E"/>
    <w:rsid w:val="003A5AE5"/>
    <w:rsid w:val="003A620E"/>
    <w:rsid w:val="003A63FF"/>
    <w:rsid w:val="003A6BB2"/>
    <w:rsid w:val="003A6C30"/>
    <w:rsid w:val="003A7A33"/>
    <w:rsid w:val="003B2D15"/>
    <w:rsid w:val="003B43FA"/>
    <w:rsid w:val="003B473B"/>
    <w:rsid w:val="003B4809"/>
    <w:rsid w:val="003B4A3C"/>
    <w:rsid w:val="003B51A5"/>
    <w:rsid w:val="003C0819"/>
    <w:rsid w:val="003C3515"/>
    <w:rsid w:val="003C4369"/>
    <w:rsid w:val="003C4661"/>
    <w:rsid w:val="003C53A4"/>
    <w:rsid w:val="003C5667"/>
    <w:rsid w:val="003C6E92"/>
    <w:rsid w:val="003C7C97"/>
    <w:rsid w:val="003D1BDB"/>
    <w:rsid w:val="003D2ADC"/>
    <w:rsid w:val="003D3608"/>
    <w:rsid w:val="003D3853"/>
    <w:rsid w:val="003D4346"/>
    <w:rsid w:val="003D7AAD"/>
    <w:rsid w:val="003E0D90"/>
    <w:rsid w:val="003E112C"/>
    <w:rsid w:val="003E16B7"/>
    <w:rsid w:val="003E1796"/>
    <w:rsid w:val="003E18F9"/>
    <w:rsid w:val="003E2F2A"/>
    <w:rsid w:val="003E3139"/>
    <w:rsid w:val="003E3C8F"/>
    <w:rsid w:val="003E6769"/>
    <w:rsid w:val="003E6942"/>
    <w:rsid w:val="003F3E0E"/>
    <w:rsid w:val="003F6662"/>
    <w:rsid w:val="003F6664"/>
    <w:rsid w:val="0040070C"/>
    <w:rsid w:val="004007A6"/>
    <w:rsid w:val="004007D2"/>
    <w:rsid w:val="00400F94"/>
    <w:rsid w:val="004120D3"/>
    <w:rsid w:val="0041254F"/>
    <w:rsid w:val="004162E5"/>
    <w:rsid w:val="0041646C"/>
    <w:rsid w:val="00417291"/>
    <w:rsid w:val="00417FC4"/>
    <w:rsid w:val="00420FEB"/>
    <w:rsid w:val="00421C95"/>
    <w:rsid w:val="00421FCA"/>
    <w:rsid w:val="0042252E"/>
    <w:rsid w:val="00423B22"/>
    <w:rsid w:val="004246A4"/>
    <w:rsid w:val="00427EE1"/>
    <w:rsid w:val="00430300"/>
    <w:rsid w:val="004304FD"/>
    <w:rsid w:val="00431B96"/>
    <w:rsid w:val="0043208D"/>
    <w:rsid w:val="004325F0"/>
    <w:rsid w:val="0043260E"/>
    <w:rsid w:val="00433C19"/>
    <w:rsid w:val="004363FD"/>
    <w:rsid w:val="00436766"/>
    <w:rsid w:val="00437967"/>
    <w:rsid w:val="0043798F"/>
    <w:rsid w:val="00437C50"/>
    <w:rsid w:val="00441459"/>
    <w:rsid w:val="004416D0"/>
    <w:rsid w:val="0044178F"/>
    <w:rsid w:val="00441D05"/>
    <w:rsid w:val="00442126"/>
    <w:rsid w:val="00443BDB"/>
    <w:rsid w:val="00444188"/>
    <w:rsid w:val="00444298"/>
    <w:rsid w:val="00444521"/>
    <w:rsid w:val="0044470D"/>
    <w:rsid w:val="004449AA"/>
    <w:rsid w:val="00444ACB"/>
    <w:rsid w:val="00447C48"/>
    <w:rsid w:val="00447FD3"/>
    <w:rsid w:val="00454965"/>
    <w:rsid w:val="00454ABF"/>
    <w:rsid w:val="00454C85"/>
    <w:rsid w:val="00456E25"/>
    <w:rsid w:val="00457093"/>
    <w:rsid w:val="004578A0"/>
    <w:rsid w:val="00460A1E"/>
    <w:rsid w:val="00461006"/>
    <w:rsid w:val="004624DF"/>
    <w:rsid w:val="00463319"/>
    <w:rsid w:val="0046484C"/>
    <w:rsid w:val="00465DEE"/>
    <w:rsid w:val="00466F15"/>
    <w:rsid w:val="00471194"/>
    <w:rsid w:val="00471B6E"/>
    <w:rsid w:val="00471C0C"/>
    <w:rsid w:val="0047322D"/>
    <w:rsid w:val="00477249"/>
    <w:rsid w:val="004774DC"/>
    <w:rsid w:val="00477894"/>
    <w:rsid w:val="00480242"/>
    <w:rsid w:val="00480F4D"/>
    <w:rsid w:val="004830E1"/>
    <w:rsid w:val="00484221"/>
    <w:rsid w:val="00484635"/>
    <w:rsid w:val="00486F56"/>
    <w:rsid w:val="004871B4"/>
    <w:rsid w:val="00487482"/>
    <w:rsid w:val="00487BD0"/>
    <w:rsid w:val="004912C2"/>
    <w:rsid w:val="00491AA1"/>
    <w:rsid w:val="004928FB"/>
    <w:rsid w:val="0049577B"/>
    <w:rsid w:val="00496353"/>
    <w:rsid w:val="004A0410"/>
    <w:rsid w:val="004A104A"/>
    <w:rsid w:val="004A2252"/>
    <w:rsid w:val="004A286A"/>
    <w:rsid w:val="004A3716"/>
    <w:rsid w:val="004A44D3"/>
    <w:rsid w:val="004A511D"/>
    <w:rsid w:val="004A6B96"/>
    <w:rsid w:val="004A786F"/>
    <w:rsid w:val="004A7CAB"/>
    <w:rsid w:val="004A7E98"/>
    <w:rsid w:val="004B0A6B"/>
    <w:rsid w:val="004B2445"/>
    <w:rsid w:val="004B477E"/>
    <w:rsid w:val="004B5F83"/>
    <w:rsid w:val="004B609F"/>
    <w:rsid w:val="004B694F"/>
    <w:rsid w:val="004B7B7D"/>
    <w:rsid w:val="004B7CD9"/>
    <w:rsid w:val="004B7D89"/>
    <w:rsid w:val="004C02A4"/>
    <w:rsid w:val="004C0B57"/>
    <w:rsid w:val="004C0F97"/>
    <w:rsid w:val="004C10C1"/>
    <w:rsid w:val="004C1FFF"/>
    <w:rsid w:val="004C2F1A"/>
    <w:rsid w:val="004C34FE"/>
    <w:rsid w:val="004C3CA3"/>
    <w:rsid w:val="004C43AD"/>
    <w:rsid w:val="004C5612"/>
    <w:rsid w:val="004C583D"/>
    <w:rsid w:val="004C67CD"/>
    <w:rsid w:val="004C6B1C"/>
    <w:rsid w:val="004C6C1A"/>
    <w:rsid w:val="004C73AB"/>
    <w:rsid w:val="004D12BE"/>
    <w:rsid w:val="004D45F9"/>
    <w:rsid w:val="004D5094"/>
    <w:rsid w:val="004D50EF"/>
    <w:rsid w:val="004D54D4"/>
    <w:rsid w:val="004D556E"/>
    <w:rsid w:val="004D6919"/>
    <w:rsid w:val="004E042C"/>
    <w:rsid w:val="004E2A79"/>
    <w:rsid w:val="004E5465"/>
    <w:rsid w:val="004E5581"/>
    <w:rsid w:val="004E586D"/>
    <w:rsid w:val="004E5D5F"/>
    <w:rsid w:val="004E69FA"/>
    <w:rsid w:val="004E7793"/>
    <w:rsid w:val="004F0697"/>
    <w:rsid w:val="004F1EC1"/>
    <w:rsid w:val="004F1F9E"/>
    <w:rsid w:val="004F2B17"/>
    <w:rsid w:val="004F40D4"/>
    <w:rsid w:val="004F4330"/>
    <w:rsid w:val="004F487D"/>
    <w:rsid w:val="004F66D2"/>
    <w:rsid w:val="004F7179"/>
    <w:rsid w:val="004F7E61"/>
    <w:rsid w:val="005006BE"/>
    <w:rsid w:val="00500D56"/>
    <w:rsid w:val="00501C7D"/>
    <w:rsid w:val="00501D5C"/>
    <w:rsid w:val="00502ACF"/>
    <w:rsid w:val="00502FF1"/>
    <w:rsid w:val="0050344E"/>
    <w:rsid w:val="00503F1A"/>
    <w:rsid w:val="00505A71"/>
    <w:rsid w:val="005060CD"/>
    <w:rsid w:val="00507276"/>
    <w:rsid w:val="00510F40"/>
    <w:rsid w:val="00511739"/>
    <w:rsid w:val="005135A1"/>
    <w:rsid w:val="00515BB9"/>
    <w:rsid w:val="005172BF"/>
    <w:rsid w:val="00520863"/>
    <w:rsid w:val="0052087D"/>
    <w:rsid w:val="0052126A"/>
    <w:rsid w:val="0052158F"/>
    <w:rsid w:val="00523B7E"/>
    <w:rsid w:val="00524181"/>
    <w:rsid w:val="00527490"/>
    <w:rsid w:val="00530536"/>
    <w:rsid w:val="005307B5"/>
    <w:rsid w:val="00531317"/>
    <w:rsid w:val="00531649"/>
    <w:rsid w:val="00531818"/>
    <w:rsid w:val="00532B16"/>
    <w:rsid w:val="00533677"/>
    <w:rsid w:val="00533AA0"/>
    <w:rsid w:val="00535027"/>
    <w:rsid w:val="005358FE"/>
    <w:rsid w:val="0053609E"/>
    <w:rsid w:val="005371CC"/>
    <w:rsid w:val="00537523"/>
    <w:rsid w:val="00537622"/>
    <w:rsid w:val="00537F2E"/>
    <w:rsid w:val="0054166B"/>
    <w:rsid w:val="005416F8"/>
    <w:rsid w:val="0054171C"/>
    <w:rsid w:val="00541EF3"/>
    <w:rsid w:val="00542290"/>
    <w:rsid w:val="00544409"/>
    <w:rsid w:val="00546D7D"/>
    <w:rsid w:val="005470B7"/>
    <w:rsid w:val="005474F9"/>
    <w:rsid w:val="005479BE"/>
    <w:rsid w:val="005511CF"/>
    <w:rsid w:val="0055125F"/>
    <w:rsid w:val="00552F79"/>
    <w:rsid w:val="0056015A"/>
    <w:rsid w:val="005606C6"/>
    <w:rsid w:val="00560AE7"/>
    <w:rsid w:val="00560DBF"/>
    <w:rsid w:val="005615D7"/>
    <w:rsid w:val="00561C82"/>
    <w:rsid w:val="00563BE9"/>
    <w:rsid w:val="00564503"/>
    <w:rsid w:val="00564D67"/>
    <w:rsid w:val="005704E8"/>
    <w:rsid w:val="00571871"/>
    <w:rsid w:val="00572122"/>
    <w:rsid w:val="0057550F"/>
    <w:rsid w:val="00576B22"/>
    <w:rsid w:val="00580614"/>
    <w:rsid w:val="00581E04"/>
    <w:rsid w:val="00586296"/>
    <w:rsid w:val="0058785F"/>
    <w:rsid w:val="00590418"/>
    <w:rsid w:val="0059080A"/>
    <w:rsid w:val="00591A89"/>
    <w:rsid w:val="00591F11"/>
    <w:rsid w:val="00592D31"/>
    <w:rsid w:val="00592EA3"/>
    <w:rsid w:val="00593613"/>
    <w:rsid w:val="00594F1A"/>
    <w:rsid w:val="005A040D"/>
    <w:rsid w:val="005A2247"/>
    <w:rsid w:val="005A273F"/>
    <w:rsid w:val="005A282A"/>
    <w:rsid w:val="005A2FD0"/>
    <w:rsid w:val="005A314D"/>
    <w:rsid w:val="005A35A1"/>
    <w:rsid w:val="005A3DB5"/>
    <w:rsid w:val="005A58ED"/>
    <w:rsid w:val="005A68D6"/>
    <w:rsid w:val="005A6FD6"/>
    <w:rsid w:val="005A72B2"/>
    <w:rsid w:val="005A7B5C"/>
    <w:rsid w:val="005B1646"/>
    <w:rsid w:val="005B1648"/>
    <w:rsid w:val="005B36A7"/>
    <w:rsid w:val="005B3F06"/>
    <w:rsid w:val="005B4317"/>
    <w:rsid w:val="005B5481"/>
    <w:rsid w:val="005B760A"/>
    <w:rsid w:val="005B77DB"/>
    <w:rsid w:val="005C0082"/>
    <w:rsid w:val="005C0132"/>
    <w:rsid w:val="005C0229"/>
    <w:rsid w:val="005C13FC"/>
    <w:rsid w:val="005C18C8"/>
    <w:rsid w:val="005C1958"/>
    <w:rsid w:val="005C1ECE"/>
    <w:rsid w:val="005C1FBD"/>
    <w:rsid w:val="005C2149"/>
    <w:rsid w:val="005C5174"/>
    <w:rsid w:val="005C602E"/>
    <w:rsid w:val="005C62E8"/>
    <w:rsid w:val="005C712C"/>
    <w:rsid w:val="005C75BE"/>
    <w:rsid w:val="005C75C3"/>
    <w:rsid w:val="005D0003"/>
    <w:rsid w:val="005D0464"/>
    <w:rsid w:val="005D0BFC"/>
    <w:rsid w:val="005D141F"/>
    <w:rsid w:val="005D17A4"/>
    <w:rsid w:val="005D46E8"/>
    <w:rsid w:val="005D5156"/>
    <w:rsid w:val="005E07FD"/>
    <w:rsid w:val="005E2117"/>
    <w:rsid w:val="005E24F5"/>
    <w:rsid w:val="005E27C0"/>
    <w:rsid w:val="005E3095"/>
    <w:rsid w:val="005E357E"/>
    <w:rsid w:val="005E4327"/>
    <w:rsid w:val="005E546B"/>
    <w:rsid w:val="005F0003"/>
    <w:rsid w:val="005F00F4"/>
    <w:rsid w:val="005F1CF2"/>
    <w:rsid w:val="005F2303"/>
    <w:rsid w:val="005F2532"/>
    <w:rsid w:val="005F2609"/>
    <w:rsid w:val="005F2F7D"/>
    <w:rsid w:val="005F376C"/>
    <w:rsid w:val="005F3F53"/>
    <w:rsid w:val="005F3F6F"/>
    <w:rsid w:val="005F46A7"/>
    <w:rsid w:val="005F6281"/>
    <w:rsid w:val="005F68D8"/>
    <w:rsid w:val="00601804"/>
    <w:rsid w:val="00602490"/>
    <w:rsid w:val="00602CBF"/>
    <w:rsid w:val="00602D78"/>
    <w:rsid w:val="00603259"/>
    <w:rsid w:val="00603F48"/>
    <w:rsid w:val="00605B7F"/>
    <w:rsid w:val="00607068"/>
    <w:rsid w:val="00607A27"/>
    <w:rsid w:val="00607D9E"/>
    <w:rsid w:val="00610630"/>
    <w:rsid w:val="00611FCC"/>
    <w:rsid w:val="00612319"/>
    <w:rsid w:val="006125A8"/>
    <w:rsid w:val="006126F7"/>
    <w:rsid w:val="00613750"/>
    <w:rsid w:val="006149ED"/>
    <w:rsid w:val="00614E4E"/>
    <w:rsid w:val="00614F3C"/>
    <w:rsid w:val="00617180"/>
    <w:rsid w:val="006173B0"/>
    <w:rsid w:val="0061760A"/>
    <w:rsid w:val="00620FDE"/>
    <w:rsid w:val="006217E5"/>
    <w:rsid w:val="00622FC7"/>
    <w:rsid w:val="00623C77"/>
    <w:rsid w:val="00625AE9"/>
    <w:rsid w:val="00626A51"/>
    <w:rsid w:val="00627036"/>
    <w:rsid w:val="006314A8"/>
    <w:rsid w:val="00631ECA"/>
    <w:rsid w:val="0063527B"/>
    <w:rsid w:val="00635742"/>
    <w:rsid w:val="00640713"/>
    <w:rsid w:val="00641393"/>
    <w:rsid w:val="006416F3"/>
    <w:rsid w:val="00642A84"/>
    <w:rsid w:val="00642D4B"/>
    <w:rsid w:val="006438B4"/>
    <w:rsid w:val="00650300"/>
    <w:rsid w:val="0065135B"/>
    <w:rsid w:val="00653190"/>
    <w:rsid w:val="00653F03"/>
    <w:rsid w:val="006544B1"/>
    <w:rsid w:val="006553B9"/>
    <w:rsid w:val="00656426"/>
    <w:rsid w:val="00657366"/>
    <w:rsid w:val="00657BEF"/>
    <w:rsid w:val="00660E68"/>
    <w:rsid w:val="00661ED1"/>
    <w:rsid w:val="006633D1"/>
    <w:rsid w:val="0066349E"/>
    <w:rsid w:val="00663577"/>
    <w:rsid w:val="0066368D"/>
    <w:rsid w:val="00665BF9"/>
    <w:rsid w:val="00666054"/>
    <w:rsid w:val="00667505"/>
    <w:rsid w:val="00671129"/>
    <w:rsid w:val="00671E4A"/>
    <w:rsid w:val="00674724"/>
    <w:rsid w:val="006762B8"/>
    <w:rsid w:val="00677371"/>
    <w:rsid w:val="00677A48"/>
    <w:rsid w:val="0068091A"/>
    <w:rsid w:val="00680953"/>
    <w:rsid w:val="00682341"/>
    <w:rsid w:val="006829E8"/>
    <w:rsid w:val="006830D0"/>
    <w:rsid w:val="006842E4"/>
    <w:rsid w:val="0068626B"/>
    <w:rsid w:val="00687E3C"/>
    <w:rsid w:val="00690BFF"/>
    <w:rsid w:val="006931C0"/>
    <w:rsid w:val="006938AD"/>
    <w:rsid w:val="006953D4"/>
    <w:rsid w:val="00696D6B"/>
    <w:rsid w:val="0069741D"/>
    <w:rsid w:val="00697867"/>
    <w:rsid w:val="006A0292"/>
    <w:rsid w:val="006A08CC"/>
    <w:rsid w:val="006A1335"/>
    <w:rsid w:val="006A1B90"/>
    <w:rsid w:val="006A3A44"/>
    <w:rsid w:val="006A4088"/>
    <w:rsid w:val="006A7136"/>
    <w:rsid w:val="006A7515"/>
    <w:rsid w:val="006A7A18"/>
    <w:rsid w:val="006B217F"/>
    <w:rsid w:val="006B2F63"/>
    <w:rsid w:val="006B632F"/>
    <w:rsid w:val="006B6695"/>
    <w:rsid w:val="006B703E"/>
    <w:rsid w:val="006B7CCD"/>
    <w:rsid w:val="006C05D7"/>
    <w:rsid w:val="006C0C95"/>
    <w:rsid w:val="006C2B19"/>
    <w:rsid w:val="006C444D"/>
    <w:rsid w:val="006C44CC"/>
    <w:rsid w:val="006C48EC"/>
    <w:rsid w:val="006C49CB"/>
    <w:rsid w:val="006C4B1A"/>
    <w:rsid w:val="006D0B9E"/>
    <w:rsid w:val="006D1EE8"/>
    <w:rsid w:val="006D3D8E"/>
    <w:rsid w:val="006D3F10"/>
    <w:rsid w:val="006D43B1"/>
    <w:rsid w:val="006D4F2C"/>
    <w:rsid w:val="006D58FB"/>
    <w:rsid w:val="006D5CE7"/>
    <w:rsid w:val="006D6FC5"/>
    <w:rsid w:val="006E1D88"/>
    <w:rsid w:val="006E208A"/>
    <w:rsid w:val="006E3F90"/>
    <w:rsid w:val="006E525C"/>
    <w:rsid w:val="006E6234"/>
    <w:rsid w:val="006E6626"/>
    <w:rsid w:val="006E682B"/>
    <w:rsid w:val="006E6EBB"/>
    <w:rsid w:val="006F1793"/>
    <w:rsid w:val="006F2797"/>
    <w:rsid w:val="006F4297"/>
    <w:rsid w:val="006F4310"/>
    <w:rsid w:val="006F4454"/>
    <w:rsid w:val="006F495E"/>
    <w:rsid w:val="006F5344"/>
    <w:rsid w:val="006F545B"/>
    <w:rsid w:val="006F68CF"/>
    <w:rsid w:val="007001F3"/>
    <w:rsid w:val="00700B7D"/>
    <w:rsid w:val="0070134D"/>
    <w:rsid w:val="0070180D"/>
    <w:rsid w:val="00701D20"/>
    <w:rsid w:val="00703D59"/>
    <w:rsid w:val="0070671C"/>
    <w:rsid w:val="00706870"/>
    <w:rsid w:val="00707CEE"/>
    <w:rsid w:val="00710542"/>
    <w:rsid w:val="00712578"/>
    <w:rsid w:val="00714367"/>
    <w:rsid w:val="00714697"/>
    <w:rsid w:val="00715387"/>
    <w:rsid w:val="00720DE1"/>
    <w:rsid w:val="00721567"/>
    <w:rsid w:val="007221E4"/>
    <w:rsid w:val="0072362F"/>
    <w:rsid w:val="00724281"/>
    <w:rsid w:val="00724824"/>
    <w:rsid w:val="007253EA"/>
    <w:rsid w:val="00725BAA"/>
    <w:rsid w:val="00726CFD"/>
    <w:rsid w:val="00727C67"/>
    <w:rsid w:val="00727D7B"/>
    <w:rsid w:val="0073059C"/>
    <w:rsid w:val="0073150B"/>
    <w:rsid w:val="007319D2"/>
    <w:rsid w:val="00731F0F"/>
    <w:rsid w:val="007335DF"/>
    <w:rsid w:val="00734320"/>
    <w:rsid w:val="0073475D"/>
    <w:rsid w:val="007362BF"/>
    <w:rsid w:val="0073722D"/>
    <w:rsid w:val="007409CF"/>
    <w:rsid w:val="00740D50"/>
    <w:rsid w:val="00741DB5"/>
    <w:rsid w:val="00742A72"/>
    <w:rsid w:val="00742DDB"/>
    <w:rsid w:val="007430D4"/>
    <w:rsid w:val="007439B9"/>
    <w:rsid w:val="007452BA"/>
    <w:rsid w:val="00746E56"/>
    <w:rsid w:val="007513CF"/>
    <w:rsid w:val="00751CC2"/>
    <w:rsid w:val="0075312D"/>
    <w:rsid w:val="007574DA"/>
    <w:rsid w:val="00757555"/>
    <w:rsid w:val="00760DDE"/>
    <w:rsid w:val="00761495"/>
    <w:rsid w:val="007663E4"/>
    <w:rsid w:val="00770C8D"/>
    <w:rsid w:val="007722AD"/>
    <w:rsid w:val="00772CC1"/>
    <w:rsid w:val="00772F30"/>
    <w:rsid w:val="00773A96"/>
    <w:rsid w:val="00774A98"/>
    <w:rsid w:val="00776522"/>
    <w:rsid w:val="00780B38"/>
    <w:rsid w:val="00780D7E"/>
    <w:rsid w:val="00781C7D"/>
    <w:rsid w:val="00783127"/>
    <w:rsid w:val="00784256"/>
    <w:rsid w:val="00784CA6"/>
    <w:rsid w:val="00786318"/>
    <w:rsid w:val="00787B04"/>
    <w:rsid w:val="0079072D"/>
    <w:rsid w:val="007908FC"/>
    <w:rsid w:val="00790D5B"/>
    <w:rsid w:val="00791226"/>
    <w:rsid w:val="00792341"/>
    <w:rsid w:val="0079257F"/>
    <w:rsid w:val="00792736"/>
    <w:rsid w:val="00792833"/>
    <w:rsid w:val="00793C3C"/>
    <w:rsid w:val="00794BDB"/>
    <w:rsid w:val="00794F03"/>
    <w:rsid w:val="00796298"/>
    <w:rsid w:val="007A002A"/>
    <w:rsid w:val="007A07E7"/>
    <w:rsid w:val="007A0AC3"/>
    <w:rsid w:val="007A188D"/>
    <w:rsid w:val="007A2D2E"/>
    <w:rsid w:val="007A4F03"/>
    <w:rsid w:val="007A5672"/>
    <w:rsid w:val="007B0D01"/>
    <w:rsid w:val="007B138A"/>
    <w:rsid w:val="007B20B5"/>
    <w:rsid w:val="007B2F76"/>
    <w:rsid w:val="007B3521"/>
    <w:rsid w:val="007B3967"/>
    <w:rsid w:val="007B3FBF"/>
    <w:rsid w:val="007B49F1"/>
    <w:rsid w:val="007B5F72"/>
    <w:rsid w:val="007B7226"/>
    <w:rsid w:val="007B7792"/>
    <w:rsid w:val="007C168B"/>
    <w:rsid w:val="007C1A35"/>
    <w:rsid w:val="007C1ADE"/>
    <w:rsid w:val="007C1CC0"/>
    <w:rsid w:val="007C4615"/>
    <w:rsid w:val="007C4AA1"/>
    <w:rsid w:val="007C4C81"/>
    <w:rsid w:val="007C6501"/>
    <w:rsid w:val="007C6B92"/>
    <w:rsid w:val="007D113D"/>
    <w:rsid w:val="007D1751"/>
    <w:rsid w:val="007D21AA"/>
    <w:rsid w:val="007D2C65"/>
    <w:rsid w:val="007D3F2D"/>
    <w:rsid w:val="007D4ABD"/>
    <w:rsid w:val="007D5B45"/>
    <w:rsid w:val="007D6218"/>
    <w:rsid w:val="007D63A8"/>
    <w:rsid w:val="007D6877"/>
    <w:rsid w:val="007D6880"/>
    <w:rsid w:val="007D68BF"/>
    <w:rsid w:val="007D7196"/>
    <w:rsid w:val="007D74C0"/>
    <w:rsid w:val="007E0B2B"/>
    <w:rsid w:val="007E13DC"/>
    <w:rsid w:val="007E2C32"/>
    <w:rsid w:val="007E357E"/>
    <w:rsid w:val="007E367B"/>
    <w:rsid w:val="007E3DE1"/>
    <w:rsid w:val="007E4037"/>
    <w:rsid w:val="007E5E51"/>
    <w:rsid w:val="007E7630"/>
    <w:rsid w:val="007F00A8"/>
    <w:rsid w:val="007F3CAB"/>
    <w:rsid w:val="007F3CCD"/>
    <w:rsid w:val="007F6D11"/>
    <w:rsid w:val="007F7023"/>
    <w:rsid w:val="007F760A"/>
    <w:rsid w:val="008006B7"/>
    <w:rsid w:val="00803038"/>
    <w:rsid w:val="0080447D"/>
    <w:rsid w:val="00806C82"/>
    <w:rsid w:val="00807584"/>
    <w:rsid w:val="008113FA"/>
    <w:rsid w:val="00811A4E"/>
    <w:rsid w:val="00811A78"/>
    <w:rsid w:val="0081218A"/>
    <w:rsid w:val="0081254D"/>
    <w:rsid w:val="00814F12"/>
    <w:rsid w:val="00815E67"/>
    <w:rsid w:val="008161C8"/>
    <w:rsid w:val="00816767"/>
    <w:rsid w:val="0082183D"/>
    <w:rsid w:val="00821968"/>
    <w:rsid w:val="00821E68"/>
    <w:rsid w:val="00824175"/>
    <w:rsid w:val="008256B9"/>
    <w:rsid w:val="00826753"/>
    <w:rsid w:val="00826FBE"/>
    <w:rsid w:val="00826FCF"/>
    <w:rsid w:val="00830F53"/>
    <w:rsid w:val="0083127E"/>
    <w:rsid w:val="008315B0"/>
    <w:rsid w:val="00831E75"/>
    <w:rsid w:val="008332A9"/>
    <w:rsid w:val="00834E54"/>
    <w:rsid w:val="008372E0"/>
    <w:rsid w:val="008418ED"/>
    <w:rsid w:val="00841ECC"/>
    <w:rsid w:val="00842A38"/>
    <w:rsid w:val="0084393D"/>
    <w:rsid w:val="00844BA8"/>
    <w:rsid w:val="008470B0"/>
    <w:rsid w:val="008471FD"/>
    <w:rsid w:val="00847858"/>
    <w:rsid w:val="00847CE8"/>
    <w:rsid w:val="0085197D"/>
    <w:rsid w:val="008528C4"/>
    <w:rsid w:val="00852D6E"/>
    <w:rsid w:val="0085381E"/>
    <w:rsid w:val="0085472B"/>
    <w:rsid w:val="0085514D"/>
    <w:rsid w:val="00855B44"/>
    <w:rsid w:val="00861FF4"/>
    <w:rsid w:val="0086273D"/>
    <w:rsid w:val="008627B8"/>
    <w:rsid w:val="00862BB1"/>
    <w:rsid w:val="00863E7A"/>
    <w:rsid w:val="00864949"/>
    <w:rsid w:val="00864B45"/>
    <w:rsid w:val="008651BC"/>
    <w:rsid w:val="00865436"/>
    <w:rsid w:val="00866B9F"/>
    <w:rsid w:val="008670B8"/>
    <w:rsid w:val="00867827"/>
    <w:rsid w:val="0087002B"/>
    <w:rsid w:val="00870DA8"/>
    <w:rsid w:val="00872138"/>
    <w:rsid w:val="008725AA"/>
    <w:rsid w:val="00872B42"/>
    <w:rsid w:val="00874723"/>
    <w:rsid w:val="008756E0"/>
    <w:rsid w:val="00875CAD"/>
    <w:rsid w:val="008768EC"/>
    <w:rsid w:val="00877148"/>
    <w:rsid w:val="00880E2D"/>
    <w:rsid w:val="00880E45"/>
    <w:rsid w:val="00881586"/>
    <w:rsid w:val="00881F1B"/>
    <w:rsid w:val="0088215F"/>
    <w:rsid w:val="00882929"/>
    <w:rsid w:val="00884187"/>
    <w:rsid w:val="00884AA0"/>
    <w:rsid w:val="00886374"/>
    <w:rsid w:val="00890331"/>
    <w:rsid w:val="00890A0C"/>
    <w:rsid w:val="008910BD"/>
    <w:rsid w:val="00893294"/>
    <w:rsid w:val="008953D3"/>
    <w:rsid w:val="008954A3"/>
    <w:rsid w:val="008956D9"/>
    <w:rsid w:val="008A1C55"/>
    <w:rsid w:val="008A3B6F"/>
    <w:rsid w:val="008A427B"/>
    <w:rsid w:val="008A4D31"/>
    <w:rsid w:val="008A6E13"/>
    <w:rsid w:val="008B021C"/>
    <w:rsid w:val="008B05C4"/>
    <w:rsid w:val="008B1621"/>
    <w:rsid w:val="008B17D1"/>
    <w:rsid w:val="008B1E4F"/>
    <w:rsid w:val="008B2C25"/>
    <w:rsid w:val="008B31B6"/>
    <w:rsid w:val="008B604F"/>
    <w:rsid w:val="008B7101"/>
    <w:rsid w:val="008B7C2D"/>
    <w:rsid w:val="008B7DAF"/>
    <w:rsid w:val="008C0EB7"/>
    <w:rsid w:val="008C2409"/>
    <w:rsid w:val="008C36C0"/>
    <w:rsid w:val="008C4358"/>
    <w:rsid w:val="008C63CD"/>
    <w:rsid w:val="008C70DB"/>
    <w:rsid w:val="008C7ADB"/>
    <w:rsid w:val="008D0B9A"/>
    <w:rsid w:val="008D1E13"/>
    <w:rsid w:val="008D1ECF"/>
    <w:rsid w:val="008D3DA9"/>
    <w:rsid w:val="008D4BAF"/>
    <w:rsid w:val="008D711D"/>
    <w:rsid w:val="008D71AC"/>
    <w:rsid w:val="008E0147"/>
    <w:rsid w:val="008E1BE9"/>
    <w:rsid w:val="008E34FA"/>
    <w:rsid w:val="008E3D36"/>
    <w:rsid w:val="008E4045"/>
    <w:rsid w:val="008E53D8"/>
    <w:rsid w:val="008E77B2"/>
    <w:rsid w:val="008F0037"/>
    <w:rsid w:val="008F092D"/>
    <w:rsid w:val="008F0C72"/>
    <w:rsid w:val="008F7598"/>
    <w:rsid w:val="008F7AE4"/>
    <w:rsid w:val="008F7E2D"/>
    <w:rsid w:val="00902DE4"/>
    <w:rsid w:val="00905C4A"/>
    <w:rsid w:val="00906C50"/>
    <w:rsid w:val="0091021D"/>
    <w:rsid w:val="00916719"/>
    <w:rsid w:val="00916D52"/>
    <w:rsid w:val="00916D8D"/>
    <w:rsid w:val="009176B6"/>
    <w:rsid w:val="00920D8B"/>
    <w:rsid w:val="00920FE1"/>
    <w:rsid w:val="00921C7C"/>
    <w:rsid w:val="00921CB5"/>
    <w:rsid w:val="00921EAB"/>
    <w:rsid w:val="0092242A"/>
    <w:rsid w:val="00923CA5"/>
    <w:rsid w:val="00923F58"/>
    <w:rsid w:val="00923FE9"/>
    <w:rsid w:val="00927376"/>
    <w:rsid w:val="009276E5"/>
    <w:rsid w:val="00927FA3"/>
    <w:rsid w:val="009310BF"/>
    <w:rsid w:val="00931430"/>
    <w:rsid w:val="00932E38"/>
    <w:rsid w:val="00933396"/>
    <w:rsid w:val="0093370F"/>
    <w:rsid w:val="00940450"/>
    <w:rsid w:val="00940EEF"/>
    <w:rsid w:val="0094205D"/>
    <w:rsid w:val="0094245F"/>
    <w:rsid w:val="00942884"/>
    <w:rsid w:val="009468D3"/>
    <w:rsid w:val="009509EC"/>
    <w:rsid w:val="00951EDF"/>
    <w:rsid w:val="0095246F"/>
    <w:rsid w:val="009524CE"/>
    <w:rsid w:val="009545B9"/>
    <w:rsid w:val="00956A45"/>
    <w:rsid w:val="00960FCB"/>
    <w:rsid w:val="00962DE9"/>
    <w:rsid w:val="00963740"/>
    <w:rsid w:val="00963B3A"/>
    <w:rsid w:val="00964877"/>
    <w:rsid w:val="009653B2"/>
    <w:rsid w:val="00970361"/>
    <w:rsid w:val="00971538"/>
    <w:rsid w:val="009717AE"/>
    <w:rsid w:val="00972F3D"/>
    <w:rsid w:val="0097404A"/>
    <w:rsid w:val="0097454F"/>
    <w:rsid w:val="00974A19"/>
    <w:rsid w:val="00975799"/>
    <w:rsid w:val="009759C6"/>
    <w:rsid w:val="00976112"/>
    <w:rsid w:val="0097776C"/>
    <w:rsid w:val="00980CF9"/>
    <w:rsid w:val="0098215A"/>
    <w:rsid w:val="009834F5"/>
    <w:rsid w:val="0098381D"/>
    <w:rsid w:val="00983DC5"/>
    <w:rsid w:val="00983FA7"/>
    <w:rsid w:val="00984E18"/>
    <w:rsid w:val="0098595B"/>
    <w:rsid w:val="009859EA"/>
    <w:rsid w:val="0098665A"/>
    <w:rsid w:val="00986AE8"/>
    <w:rsid w:val="00991909"/>
    <w:rsid w:val="00991B42"/>
    <w:rsid w:val="00991C0D"/>
    <w:rsid w:val="009923FA"/>
    <w:rsid w:val="00992866"/>
    <w:rsid w:val="00993C80"/>
    <w:rsid w:val="00993FEA"/>
    <w:rsid w:val="00994E2D"/>
    <w:rsid w:val="009A0A70"/>
    <w:rsid w:val="009A42C1"/>
    <w:rsid w:val="009A4AD2"/>
    <w:rsid w:val="009A52A3"/>
    <w:rsid w:val="009A5AF3"/>
    <w:rsid w:val="009B01B2"/>
    <w:rsid w:val="009B04FB"/>
    <w:rsid w:val="009B15EF"/>
    <w:rsid w:val="009B2106"/>
    <w:rsid w:val="009B38DE"/>
    <w:rsid w:val="009B394B"/>
    <w:rsid w:val="009B39D5"/>
    <w:rsid w:val="009B3B41"/>
    <w:rsid w:val="009B62B6"/>
    <w:rsid w:val="009B7AD0"/>
    <w:rsid w:val="009C07F7"/>
    <w:rsid w:val="009C3E02"/>
    <w:rsid w:val="009C4C03"/>
    <w:rsid w:val="009C4C13"/>
    <w:rsid w:val="009C4DB4"/>
    <w:rsid w:val="009C5671"/>
    <w:rsid w:val="009C61B5"/>
    <w:rsid w:val="009C6D1B"/>
    <w:rsid w:val="009C783E"/>
    <w:rsid w:val="009D4675"/>
    <w:rsid w:val="009D6093"/>
    <w:rsid w:val="009E0225"/>
    <w:rsid w:val="009E2E4C"/>
    <w:rsid w:val="009E379D"/>
    <w:rsid w:val="009E39F6"/>
    <w:rsid w:val="009E3CED"/>
    <w:rsid w:val="009E464A"/>
    <w:rsid w:val="009E4B35"/>
    <w:rsid w:val="009E4EC4"/>
    <w:rsid w:val="009E5F18"/>
    <w:rsid w:val="009E6F24"/>
    <w:rsid w:val="009F1912"/>
    <w:rsid w:val="009F1DBF"/>
    <w:rsid w:val="009F3105"/>
    <w:rsid w:val="009F3182"/>
    <w:rsid w:val="009F3298"/>
    <w:rsid w:val="009F484D"/>
    <w:rsid w:val="009F563F"/>
    <w:rsid w:val="009F572A"/>
    <w:rsid w:val="009F5EBB"/>
    <w:rsid w:val="009F65EF"/>
    <w:rsid w:val="00A00C0E"/>
    <w:rsid w:val="00A02C4A"/>
    <w:rsid w:val="00A03DF9"/>
    <w:rsid w:val="00A03EDA"/>
    <w:rsid w:val="00A03EF3"/>
    <w:rsid w:val="00A04025"/>
    <w:rsid w:val="00A06865"/>
    <w:rsid w:val="00A07448"/>
    <w:rsid w:val="00A11891"/>
    <w:rsid w:val="00A11CA2"/>
    <w:rsid w:val="00A12BE8"/>
    <w:rsid w:val="00A12E2F"/>
    <w:rsid w:val="00A13712"/>
    <w:rsid w:val="00A13735"/>
    <w:rsid w:val="00A138B1"/>
    <w:rsid w:val="00A1394E"/>
    <w:rsid w:val="00A215B6"/>
    <w:rsid w:val="00A22F62"/>
    <w:rsid w:val="00A22FDA"/>
    <w:rsid w:val="00A2336D"/>
    <w:rsid w:val="00A25E52"/>
    <w:rsid w:val="00A2776A"/>
    <w:rsid w:val="00A30BAD"/>
    <w:rsid w:val="00A37194"/>
    <w:rsid w:val="00A3797C"/>
    <w:rsid w:val="00A426C1"/>
    <w:rsid w:val="00A43592"/>
    <w:rsid w:val="00A45045"/>
    <w:rsid w:val="00A454F1"/>
    <w:rsid w:val="00A47887"/>
    <w:rsid w:val="00A51067"/>
    <w:rsid w:val="00A516E8"/>
    <w:rsid w:val="00A560F5"/>
    <w:rsid w:val="00A61033"/>
    <w:rsid w:val="00A615CF"/>
    <w:rsid w:val="00A64ECC"/>
    <w:rsid w:val="00A66827"/>
    <w:rsid w:val="00A669DD"/>
    <w:rsid w:val="00A67816"/>
    <w:rsid w:val="00A6785B"/>
    <w:rsid w:val="00A7073A"/>
    <w:rsid w:val="00A71DE6"/>
    <w:rsid w:val="00A73858"/>
    <w:rsid w:val="00A739B3"/>
    <w:rsid w:val="00A75030"/>
    <w:rsid w:val="00A756AC"/>
    <w:rsid w:val="00A75CA6"/>
    <w:rsid w:val="00A76CCE"/>
    <w:rsid w:val="00A8441E"/>
    <w:rsid w:val="00A84C26"/>
    <w:rsid w:val="00A8547D"/>
    <w:rsid w:val="00A85C76"/>
    <w:rsid w:val="00A8642D"/>
    <w:rsid w:val="00A86878"/>
    <w:rsid w:val="00A87FBA"/>
    <w:rsid w:val="00A90B78"/>
    <w:rsid w:val="00A915D8"/>
    <w:rsid w:val="00A91BDB"/>
    <w:rsid w:val="00A92EC7"/>
    <w:rsid w:val="00A940F5"/>
    <w:rsid w:val="00A94B53"/>
    <w:rsid w:val="00A9576E"/>
    <w:rsid w:val="00A96E94"/>
    <w:rsid w:val="00A97B33"/>
    <w:rsid w:val="00AA1694"/>
    <w:rsid w:val="00AA1712"/>
    <w:rsid w:val="00AA2895"/>
    <w:rsid w:val="00AA4A7B"/>
    <w:rsid w:val="00AA4E50"/>
    <w:rsid w:val="00AA7515"/>
    <w:rsid w:val="00AA7E15"/>
    <w:rsid w:val="00AA7ECF"/>
    <w:rsid w:val="00AB1681"/>
    <w:rsid w:val="00AB17DE"/>
    <w:rsid w:val="00AB1D02"/>
    <w:rsid w:val="00AB1FEB"/>
    <w:rsid w:val="00AB26E4"/>
    <w:rsid w:val="00AB3042"/>
    <w:rsid w:val="00AB3F51"/>
    <w:rsid w:val="00AB43E6"/>
    <w:rsid w:val="00AB449C"/>
    <w:rsid w:val="00AB5122"/>
    <w:rsid w:val="00AB59F9"/>
    <w:rsid w:val="00AB6957"/>
    <w:rsid w:val="00AB74CD"/>
    <w:rsid w:val="00AB7A53"/>
    <w:rsid w:val="00AC04AD"/>
    <w:rsid w:val="00AC2330"/>
    <w:rsid w:val="00AC3149"/>
    <w:rsid w:val="00AC584A"/>
    <w:rsid w:val="00AC590E"/>
    <w:rsid w:val="00AC6105"/>
    <w:rsid w:val="00AC6284"/>
    <w:rsid w:val="00AC7669"/>
    <w:rsid w:val="00AD04A6"/>
    <w:rsid w:val="00AD114F"/>
    <w:rsid w:val="00AD1226"/>
    <w:rsid w:val="00AD1C27"/>
    <w:rsid w:val="00AD2945"/>
    <w:rsid w:val="00AD2AB8"/>
    <w:rsid w:val="00AD2C16"/>
    <w:rsid w:val="00AD2CAB"/>
    <w:rsid w:val="00AD3BF5"/>
    <w:rsid w:val="00AD4457"/>
    <w:rsid w:val="00AD4C4B"/>
    <w:rsid w:val="00AD7375"/>
    <w:rsid w:val="00AD75F0"/>
    <w:rsid w:val="00AD7E94"/>
    <w:rsid w:val="00AE0E14"/>
    <w:rsid w:val="00AE11B9"/>
    <w:rsid w:val="00AE19D2"/>
    <w:rsid w:val="00AE1BFC"/>
    <w:rsid w:val="00AE23C3"/>
    <w:rsid w:val="00AE293E"/>
    <w:rsid w:val="00AE2FD6"/>
    <w:rsid w:val="00AE432B"/>
    <w:rsid w:val="00AE44A4"/>
    <w:rsid w:val="00AE4941"/>
    <w:rsid w:val="00AE510D"/>
    <w:rsid w:val="00AE6342"/>
    <w:rsid w:val="00AE6412"/>
    <w:rsid w:val="00AE6862"/>
    <w:rsid w:val="00AE7B1B"/>
    <w:rsid w:val="00AF0761"/>
    <w:rsid w:val="00AF22E0"/>
    <w:rsid w:val="00AF2572"/>
    <w:rsid w:val="00AF4333"/>
    <w:rsid w:val="00AF4BE3"/>
    <w:rsid w:val="00AF5C94"/>
    <w:rsid w:val="00AF7B96"/>
    <w:rsid w:val="00B0004F"/>
    <w:rsid w:val="00B00EC1"/>
    <w:rsid w:val="00B01894"/>
    <w:rsid w:val="00B02329"/>
    <w:rsid w:val="00B03211"/>
    <w:rsid w:val="00B03F0A"/>
    <w:rsid w:val="00B05DE1"/>
    <w:rsid w:val="00B05E01"/>
    <w:rsid w:val="00B066D2"/>
    <w:rsid w:val="00B10BE5"/>
    <w:rsid w:val="00B1255A"/>
    <w:rsid w:val="00B12563"/>
    <w:rsid w:val="00B136DF"/>
    <w:rsid w:val="00B13CFD"/>
    <w:rsid w:val="00B14A9D"/>
    <w:rsid w:val="00B14C83"/>
    <w:rsid w:val="00B1564E"/>
    <w:rsid w:val="00B15833"/>
    <w:rsid w:val="00B16C51"/>
    <w:rsid w:val="00B16DC7"/>
    <w:rsid w:val="00B223D8"/>
    <w:rsid w:val="00B24322"/>
    <w:rsid w:val="00B24AD4"/>
    <w:rsid w:val="00B26309"/>
    <w:rsid w:val="00B2706A"/>
    <w:rsid w:val="00B27A50"/>
    <w:rsid w:val="00B30642"/>
    <w:rsid w:val="00B310EE"/>
    <w:rsid w:val="00B3443C"/>
    <w:rsid w:val="00B34C8E"/>
    <w:rsid w:val="00B34CD9"/>
    <w:rsid w:val="00B35272"/>
    <w:rsid w:val="00B3659D"/>
    <w:rsid w:val="00B36654"/>
    <w:rsid w:val="00B366ED"/>
    <w:rsid w:val="00B37DE3"/>
    <w:rsid w:val="00B4022D"/>
    <w:rsid w:val="00B416A7"/>
    <w:rsid w:val="00B41A66"/>
    <w:rsid w:val="00B42B08"/>
    <w:rsid w:val="00B43AED"/>
    <w:rsid w:val="00B455AC"/>
    <w:rsid w:val="00B463AC"/>
    <w:rsid w:val="00B464B7"/>
    <w:rsid w:val="00B47608"/>
    <w:rsid w:val="00B517E5"/>
    <w:rsid w:val="00B526A5"/>
    <w:rsid w:val="00B5274A"/>
    <w:rsid w:val="00B528E7"/>
    <w:rsid w:val="00B52D0D"/>
    <w:rsid w:val="00B55F47"/>
    <w:rsid w:val="00B600A5"/>
    <w:rsid w:val="00B61124"/>
    <w:rsid w:val="00B62B23"/>
    <w:rsid w:val="00B63B54"/>
    <w:rsid w:val="00B648E2"/>
    <w:rsid w:val="00B64992"/>
    <w:rsid w:val="00B64D67"/>
    <w:rsid w:val="00B654DD"/>
    <w:rsid w:val="00B659EB"/>
    <w:rsid w:val="00B65F56"/>
    <w:rsid w:val="00B66082"/>
    <w:rsid w:val="00B660BD"/>
    <w:rsid w:val="00B661A8"/>
    <w:rsid w:val="00B6665D"/>
    <w:rsid w:val="00B70F78"/>
    <w:rsid w:val="00B72C3D"/>
    <w:rsid w:val="00B72FD7"/>
    <w:rsid w:val="00B75049"/>
    <w:rsid w:val="00B76800"/>
    <w:rsid w:val="00B85161"/>
    <w:rsid w:val="00B86CBE"/>
    <w:rsid w:val="00B872EE"/>
    <w:rsid w:val="00B87A6A"/>
    <w:rsid w:val="00B901A7"/>
    <w:rsid w:val="00B9108A"/>
    <w:rsid w:val="00B93111"/>
    <w:rsid w:val="00B9341D"/>
    <w:rsid w:val="00B93948"/>
    <w:rsid w:val="00B93D58"/>
    <w:rsid w:val="00B93EB6"/>
    <w:rsid w:val="00B94354"/>
    <w:rsid w:val="00B9636C"/>
    <w:rsid w:val="00BA1714"/>
    <w:rsid w:val="00BA257C"/>
    <w:rsid w:val="00BA2A4B"/>
    <w:rsid w:val="00BA48F8"/>
    <w:rsid w:val="00BA5B8D"/>
    <w:rsid w:val="00BA6512"/>
    <w:rsid w:val="00BA6787"/>
    <w:rsid w:val="00BA70E2"/>
    <w:rsid w:val="00BA79F5"/>
    <w:rsid w:val="00BB4C9B"/>
    <w:rsid w:val="00BB50A4"/>
    <w:rsid w:val="00BB54F5"/>
    <w:rsid w:val="00BB64FA"/>
    <w:rsid w:val="00BB72D2"/>
    <w:rsid w:val="00BC05D9"/>
    <w:rsid w:val="00BC09D8"/>
    <w:rsid w:val="00BC2573"/>
    <w:rsid w:val="00BC27E6"/>
    <w:rsid w:val="00BC3A98"/>
    <w:rsid w:val="00BC5B0B"/>
    <w:rsid w:val="00BC60C0"/>
    <w:rsid w:val="00BC7CE3"/>
    <w:rsid w:val="00BD0A69"/>
    <w:rsid w:val="00BD1C87"/>
    <w:rsid w:val="00BD1F25"/>
    <w:rsid w:val="00BD3F82"/>
    <w:rsid w:val="00BD55EA"/>
    <w:rsid w:val="00BD582D"/>
    <w:rsid w:val="00BD652E"/>
    <w:rsid w:val="00BE02CD"/>
    <w:rsid w:val="00BE03E9"/>
    <w:rsid w:val="00BE0981"/>
    <w:rsid w:val="00BE1C8C"/>
    <w:rsid w:val="00BE20DB"/>
    <w:rsid w:val="00BE290B"/>
    <w:rsid w:val="00BE313E"/>
    <w:rsid w:val="00BE395F"/>
    <w:rsid w:val="00BE3BC7"/>
    <w:rsid w:val="00BE4BA8"/>
    <w:rsid w:val="00BE5C20"/>
    <w:rsid w:val="00BF01F2"/>
    <w:rsid w:val="00BF04C6"/>
    <w:rsid w:val="00BF1356"/>
    <w:rsid w:val="00BF1693"/>
    <w:rsid w:val="00BF190C"/>
    <w:rsid w:val="00BF278E"/>
    <w:rsid w:val="00BF2792"/>
    <w:rsid w:val="00BF27DF"/>
    <w:rsid w:val="00BF2EAD"/>
    <w:rsid w:val="00BF4C12"/>
    <w:rsid w:val="00BF61B5"/>
    <w:rsid w:val="00BF7D54"/>
    <w:rsid w:val="00BF7F6A"/>
    <w:rsid w:val="00C00E03"/>
    <w:rsid w:val="00C02A92"/>
    <w:rsid w:val="00C0314E"/>
    <w:rsid w:val="00C059CA"/>
    <w:rsid w:val="00C0711D"/>
    <w:rsid w:val="00C10687"/>
    <w:rsid w:val="00C10AD6"/>
    <w:rsid w:val="00C146F8"/>
    <w:rsid w:val="00C14806"/>
    <w:rsid w:val="00C1485F"/>
    <w:rsid w:val="00C150CD"/>
    <w:rsid w:val="00C17C9C"/>
    <w:rsid w:val="00C201FF"/>
    <w:rsid w:val="00C20C0F"/>
    <w:rsid w:val="00C21D19"/>
    <w:rsid w:val="00C223CE"/>
    <w:rsid w:val="00C22628"/>
    <w:rsid w:val="00C22E14"/>
    <w:rsid w:val="00C304FC"/>
    <w:rsid w:val="00C32EA9"/>
    <w:rsid w:val="00C33B9A"/>
    <w:rsid w:val="00C35205"/>
    <w:rsid w:val="00C372C5"/>
    <w:rsid w:val="00C37347"/>
    <w:rsid w:val="00C4021D"/>
    <w:rsid w:val="00C41D2C"/>
    <w:rsid w:val="00C43911"/>
    <w:rsid w:val="00C442C9"/>
    <w:rsid w:val="00C44CB4"/>
    <w:rsid w:val="00C45BCD"/>
    <w:rsid w:val="00C46DA7"/>
    <w:rsid w:val="00C508F1"/>
    <w:rsid w:val="00C50B08"/>
    <w:rsid w:val="00C519ED"/>
    <w:rsid w:val="00C5224A"/>
    <w:rsid w:val="00C53FD5"/>
    <w:rsid w:val="00C54C7E"/>
    <w:rsid w:val="00C55FB7"/>
    <w:rsid w:val="00C56058"/>
    <w:rsid w:val="00C56080"/>
    <w:rsid w:val="00C5631A"/>
    <w:rsid w:val="00C5695D"/>
    <w:rsid w:val="00C56C98"/>
    <w:rsid w:val="00C57444"/>
    <w:rsid w:val="00C57E0A"/>
    <w:rsid w:val="00C601A1"/>
    <w:rsid w:val="00C61DB3"/>
    <w:rsid w:val="00C625F4"/>
    <w:rsid w:val="00C62D07"/>
    <w:rsid w:val="00C65D46"/>
    <w:rsid w:val="00C678A2"/>
    <w:rsid w:val="00C712D2"/>
    <w:rsid w:val="00C717F2"/>
    <w:rsid w:val="00C71F16"/>
    <w:rsid w:val="00C7248A"/>
    <w:rsid w:val="00C72586"/>
    <w:rsid w:val="00C745E5"/>
    <w:rsid w:val="00C74C64"/>
    <w:rsid w:val="00C758F1"/>
    <w:rsid w:val="00C75E13"/>
    <w:rsid w:val="00C776BA"/>
    <w:rsid w:val="00C77B15"/>
    <w:rsid w:val="00C817BA"/>
    <w:rsid w:val="00C81FC8"/>
    <w:rsid w:val="00C82458"/>
    <w:rsid w:val="00C82D9F"/>
    <w:rsid w:val="00C84FE7"/>
    <w:rsid w:val="00C859E8"/>
    <w:rsid w:val="00C8659A"/>
    <w:rsid w:val="00C87041"/>
    <w:rsid w:val="00C8797C"/>
    <w:rsid w:val="00C9044A"/>
    <w:rsid w:val="00C9167F"/>
    <w:rsid w:val="00C91BA0"/>
    <w:rsid w:val="00C928B9"/>
    <w:rsid w:val="00C92FF0"/>
    <w:rsid w:val="00CA2667"/>
    <w:rsid w:val="00CA27EB"/>
    <w:rsid w:val="00CA3097"/>
    <w:rsid w:val="00CA376A"/>
    <w:rsid w:val="00CA6726"/>
    <w:rsid w:val="00CA694E"/>
    <w:rsid w:val="00CA76CE"/>
    <w:rsid w:val="00CA7DFE"/>
    <w:rsid w:val="00CB0F7A"/>
    <w:rsid w:val="00CB1362"/>
    <w:rsid w:val="00CB16D2"/>
    <w:rsid w:val="00CB186C"/>
    <w:rsid w:val="00CB2443"/>
    <w:rsid w:val="00CB2809"/>
    <w:rsid w:val="00CB355A"/>
    <w:rsid w:val="00CB366A"/>
    <w:rsid w:val="00CB3A53"/>
    <w:rsid w:val="00CB4E94"/>
    <w:rsid w:val="00CB5FF1"/>
    <w:rsid w:val="00CB656A"/>
    <w:rsid w:val="00CC0E86"/>
    <w:rsid w:val="00CC1181"/>
    <w:rsid w:val="00CC262B"/>
    <w:rsid w:val="00CC2AAA"/>
    <w:rsid w:val="00CC471C"/>
    <w:rsid w:val="00CC4BC6"/>
    <w:rsid w:val="00CC508A"/>
    <w:rsid w:val="00CC7A49"/>
    <w:rsid w:val="00CD09BB"/>
    <w:rsid w:val="00CD0D0C"/>
    <w:rsid w:val="00CD4565"/>
    <w:rsid w:val="00CD481E"/>
    <w:rsid w:val="00CD559A"/>
    <w:rsid w:val="00CD6551"/>
    <w:rsid w:val="00CD7537"/>
    <w:rsid w:val="00CD78F0"/>
    <w:rsid w:val="00CD7F6F"/>
    <w:rsid w:val="00CE0795"/>
    <w:rsid w:val="00CE1322"/>
    <w:rsid w:val="00CE27B7"/>
    <w:rsid w:val="00CE56FD"/>
    <w:rsid w:val="00CE5B36"/>
    <w:rsid w:val="00CE6228"/>
    <w:rsid w:val="00CE69B0"/>
    <w:rsid w:val="00CE7343"/>
    <w:rsid w:val="00CE796F"/>
    <w:rsid w:val="00CF2DE5"/>
    <w:rsid w:val="00CF3F83"/>
    <w:rsid w:val="00CF7496"/>
    <w:rsid w:val="00CF76A3"/>
    <w:rsid w:val="00CF7878"/>
    <w:rsid w:val="00D00B61"/>
    <w:rsid w:val="00D021E0"/>
    <w:rsid w:val="00D027B7"/>
    <w:rsid w:val="00D02C89"/>
    <w:rsid w:val="00D0378E"/>
    <w:rsid w:val="00D03859"/>
    <w:rsid w:val="00D038A7"/>
    <w:rsid w:val="00D05C90"/>
    <w:rsid w:val="00D05F5C"/>
    <w:rsid w:val="00D0616F"/>
    <w:rsid w:val="00D07EA6"/>
    <w:rsid w:val="00D10094"/>
    <w:rsid w:val="00D1027C"/>
    <w:rsid w:val="00D11909"/>
    <w:rsid w:val="00D12BA0"/>
    <w:rsid w:val="00D12BFC"/>
    <w:rsid w:val="00D135CE"/>
    <w:rsid w:val="00D13606"/>
    <w:rsid w:val="00D13930"/>
    <w:rsid w:val="00D162E0"/>
    <w:rsid w:val="00D170FE"/>
    <w:rsid w:val="00D21D2B"/>
    <w:rsid w:val="00D22050"/>
    <w:rsid w:val="00D22264"/>
    <w:rsid w:val="00D240EB"/>
    <w:rsid w:val="00D262C0"/>
    <w:rsid w:val="00D27D2F"/>
    <w:rsid w:val="00D306AC"/>
    <w:rsid w:val="00D31EDC"/>
    <w:rsid w:val="00D326D1"/>
    <w:rsid w:val="00D32A22"/>
    <w:rsid w:val="00D3439C"/>
    <w:rsid w:val="00D35DCA"/>
    <w:rsid w:val="00D37F1B"/>
    <w:rsid w:val="00D42438"/>
    <w:rsid w:val="00D43B19"/>
    <w:rsid w:val="00D43B7A"/>
    <w:rsid w:val="00D46A0E"/>
    <w:rsid w:val="00D47CD3"/>
    <w:rsid w:val="00D5263C"/>
    <w:rsid w:val="00D5289F"/>
    <w:rsid w:val="00D55003"/>
    <w:rsid w:val="00D56211"/>
    <w:rsid w:val="00D564FF"/>
    <w:rsid w:val="00D57DD3"/>
    <w:rsid w:val="00D610DE"/>
    <w:rsid w:val="00D62F0E"/>
    <w:rsid w:val="00D630A0"/>
    <w:rsid w:val="00D63442"/>
    <w:rsid w:val="00D63BFA"/>
    <w:rsid w:val="00D648BB"/>
    <w:rsid w:val="00D652F9"/>
    <w:rsid w:val="00D6553E"/>
    <w:rsid w:val="00D65DB2"/>
    <w:rsid w:val="00D65EC1"/>
    <w:rsid w:val="00D665B4"/>
    <w:rsid w:val="00D67E39"/>
    <w:rsid w:val="00D67F06"/>
    <w:rsid w:val="00D704F8"/>
    <w:rsid w:val="00D7261C"/>
    <w:rsid w:val="00D72901"/>
    <w:rsid w:val="00D72E56"/>
    <w:rsid w:val="00D73760"/>
    <w:rsid w:val="00D73F2A"/>
    <w:rsid w:val="00D746BB"/>
    <w:rsid w:val="00D74797"/>
    <w:rsid w:val="00D75243"/>
    <w:rsid w:val="00D76BC8"/>
    <w:rsid w:val="00D81746"/>
    <w:rsid w:val="00D82C06"/>
    <w:rsid w:val="00D837C8"/>
    <w:rsid w:val="00D83C36"/>
    <w:rsid w:val="00D83DEE"/>
    <w:rsid w:val="00D84166"/>
    <w:rsid w:val="00D84B84"/>
    <w:rsid w:val="00D86FFB"/>
    <w:rsid w:val="00D87F71"/>
    <w:rsid w:val="00D87FDD"/>
    <w:rsid w:val="00D9091F"/>
    <w:rsid w:val="00D90B4D"/>
    <w:rsid w:val="00D920FB"/>
    <w:rsid w:val="00D92931"/>
    <w:rsid w:val="00D945CC"/>
    <w:rsid w:val="00D95AA3"/>
    <w:rsid w:val="00D96176"/>
    <w:rsid w:val="00D96251"/>
    <w:rsid w:val="00D96B2A"/>
    <w:rsid w:val="00D97C84"/>
    <w:rsid w:val="00D97F2C"/>
    <w:rsid w:val="00DA0318"/>
    <w:rsid w:val="00DA20F3"/>
    <w:rsid w:val="00DA2395"/>
    <w:rsid w:val="00DA2716"/>
    <w:rsid w:val="00DA3636"/>
    <w:rsid w:val="00DA39F3"/>
    <w:rsid w:val="00DA3F78"/>
    <w:rsid w:val="00DA572D"/>
    <w:rsid w:val="00DA7303"/>
    <w:rsid w:val="00DA7CB7"/>
    <w:rsid w:val="00DA7E59"/>
    <w:rsid w:val="00DB083B"/>
    <w:rsid w:val="00DB29AF"/>
    <w:rsid w:val="00DB43ED"/>
    <w:rsid w:val="00DB46CA"/>
    <w:rsid w:val="00DB498B"/>
    <w:rsid w:val="00DB639A"/>
    <w:rsid w:val="00DB6CCB"/>
    <w:rsid w:val="00DB768E"/>
    <w:rsid w:val="00DB7CBD"/>
    <w:rsid w:val="00DC0E41"/>
    <w:rsid w:val="00DC238B"/>
    <w:rsid w:val="00DC3F3A"/>
    <w:rsid w:val="00DC4C7F"/>
    <w:rsid w:val="00DC5608"/>
    <w:rsid w:val="00DC747F"/>
    <w:rsid w:val="00DD061E"/>
    <w:rsid w:val="00DD120B"/>
    <w:rsid w:val="00DD2318"/>
    <w:rsid w:val="00DD3E4E"/>
    <w:rsid w:val="00DD42CA"/>
    <w:rsid w:val="00DD5202"/>
    <w:rsid w:val="00DE1803"/>
    <w:rsid w:val="00DE1C2E"/>
    <w:rsid w:val="00DE312D"/>
    <w:rsid w:val="00DE3D85"/>
    <w:rsid w:val="00DE5D29"/>
    <w:rsid w:val="00DE5F70"/>
    <w:rsid w:val="00DF061D"/>
    <w:rsid w:val="00DF2C98"/>
    <w:rsid w:val="00DF370C"/>
    <w:rsid w:val="00DF61C4"/>
    <w:rsid w:val="00DF7117"/>
    <w:rsid w:val="00DF744E"/>
    <w:rsid w:val="00E00118"/>
    <w:rsid w:val="00E00AA9"/>
    <w:rsid w:val="00E00CD8"/>
    <w:rsid w:val="00E01336"/>
    <w:rsid w:val="00E0163C"/>
    <w:rsid w:val="00E0235D"/>
    <w:rsid w:val="00E030CA"/>
    <w:rsid w:val="00E031FC"/>
    <w:rsid w:val="00E03C6D"/>
    <w:rsid w:val="00E0431E"/>
    <w:rsid w:val="00E04767"/>
    <w:rsid w:val="00E0487E"/>
    <w:rsid w:val="00E049C5"/>
    <w:rsid w:val="00E0591F"/>
    <w:rsid w:val="00E076A9"/>
    <w:rsid w:val="00E07E51"/>
    <w:rsid w:val="00E101B2"/>
    <w:rsid w:val="00E1142F"/>
    <w:rsid w:val="00E12903"/>
    <w:rsid w:val="00E12C73"/>
    <w:rsid w:val="00E14595"/>
    <w:rsid w:val="00E14D4E"/>
    <w:rsid w:val="00E16A78"/>
    <w:rsid w:val="00E16EE4"/>
    <w:rsid w:val="00E17343"/>
    <w:rsid w:val="00E17DD4"/>
    <w:rsid w:val="00E216C6"/>
    <w:rsid w:val="00E22809"/>
    <w:rsid w:val="00E2334E"/>
    <w:rsid w:val="00E2406C"/>
    <w:rsid w:val="00E24D21"/>
    <w:rsid w:val="00E26F82"/>
    <w:rsid w:val="00E271F9"/>
    <w:rsid w:val="00E2789A"/>
    <w:rsid w:val="00E30402"/>
    <w:rsid w:val="00E3153E"/>
    <w:rsid w:val="00E324CF"/>
    <w:rsid w:val="00E338AF"/>
    <w:rsid w:val="00E33C83"/>
    <w:rsid w:val="00E34348"/>
    <w:rsid w:val="00E3605B"/>
    <w:rsid w:val="00E36B18"/>
    <w:rsid w:val="00E379EF"/>
    <w:rsid w:val="00E4008F"/>
    <w:rsid w:val="00E417EF"/>
    <w:rsid w:val="00E41D6D"/>
    <w:rsid w:val="00E43CD5"/>
    <w:rsid w:val="00E45B04"/>
    <w:rsid w:val="00E45F01"/>
    <w:rsid w:val="00E46254"/>
    <w:rsid w:val="00E4651C"/>
    <w:rsid w:val="00E515C8"/>
    <w:rsid w:val="00E52F79"/>
    <w:rsid w:val="00E55768"/>
    <w:rsid w:val="00E55C69"/>
    <w:rsid w:val="00E57A5F"/>
    <w:rsid w:val="00E608F4"/>
    <w:rsid w:val="00E61E78"/>
    <w:rsid w:val="00E62B32"/>
    <w:rsid w:val="00E637A1"/>
    <w:rsid w:val="00E645DC"/>
    <w:rsid w:val="00E65793"/>
    <w:rsid w:val="00E66933"/>
    <w:rsid w:val="00E6768B"/>
    <w:rsid w:val="00E67E3E"/>
    <w:rsid w:val="00E73208"/>
    <w:rsid w:val="00E753A6"/>
    <w:rsid w:val="00E765D0"/>
    <w:rsid w:val="00E806E6"/>
    <w:rsid w:val="00E80702"/>
    <w:rsid w:val="00E80C15"/>
    <w:rsid w:val="00E813A3"/>
    <w:rsid w:val="00E81586"/>
    <w:rsid w:val="00E81B8F"/>
    <w:rsid w:val="00E82DEE"/>
    <w:rsid w:val="00E84E94"/>
    <w:rsid w:val="00E850EA"/>
    <w:rsid w:val="00E85826"/>
    <w:rsid w:val="00E8599C"/>
    <w:rsid w:val="00E8681F"/>
    <w:rsid w:val="00E86855"/>
    <w:rsid w:val="00E90275"/>
    <w:rsid w:val="00E90FB1"/>
    <w:rsid w:val="00E91220"/>
    <w:rsid w:val="00E92E60"/>
    <w:rsid w:val="00E9352B"/>
    <w:rsid w:val="00E936C5"/>
    <w:rsid w:val="00E9380A"/>
    <w:rsid w:val="00E93CC5"/>
    <w:rsid w:val="00E95379"/>
    <w:rsid w:val="00E9540C"/>
    <w:rsid w:val="00E95700"/>
    <w:rsid w:val="00E95E71"/>
    <w:rsid w:val="00E9627B"/>
    <w:rsid w:val="00E9685C"/>
    <w:rsid w:val="00E97870"/>
    <w:rsid w:val="00E97D03"/>
    <w:rsid w:val="00E97E78"/>
    <w:rsid w:val="00EA2CF0"/>
    <w:rsid w:val="00EA544C"/>
    <w:rsid w:val="00EA6F96"/>
    <w:rsid w:val="00EA72DD"/>
    <w:rsid w:val="00EA76BA"/>
    <w:rsid w:val="00EA7CDB"/>
    <w:rsid w:val="00EB03D7"/>
    <w:rsid w:val="00EB0AC2"/>
    <w:rsid w:val="00EB0F18"/>
    <w:rsid w:val="00EB1FB2"/>
    <w:rsid w:val="00EB4940"/>
    <w:rsid w:val="00EB4D66"/>
    <w:rsid w:val="00EB6B1F"/>
    <w:rsid w:val="00EB7F92"/>
    <w:rsid w:val="00EC12F2"/>
    <w:rsid w:val="00EC143C"/>
    <w:rsid w:val="00EC1AEA"/>
    <w:rsid w:val="00EC24AA"/>
    <w:rsid w:val="00EC2A8A"/>
    <w:rsid w:val="00EC33D3"/>
    <w:rsid w:val="00EC35BD"/>
    <w:rsid w:val="00EC4369"/>
    <w:rsid w:val="00EC6637"/>
    <w:rsid w:val="00EC6EE1"/>
    <w:rsid w:val="00EC7598"/>
    <w:rsid w:val="00EC7AF6"/>
    <w:rsid w:val="00ED3FD4"/>
    <w:rsid w:val="00ED4427"/>
    <w:rsid w:val="00ED449E"/>
    <w:rsid w:val="00ED5179"/>
    <w:rsid w:val="00ED594B"/>
    <w:rsid w:val="00ED66D8"/>
    <w:rsid w:val="00EE0D48"/>
    <w:rsid w:val="00EE14EA"/>
    <w:rsid w:val="00EE19CD"/>
    <w:rsid w:val="00EE2357"/>
    <w:rsid w:val="00EE3364"/>
    <w:rsid w:val="00EE63E2"/>
    <w:rsid w:val="00EF259C"/>
    <w:rsid w:val="00EF2723"/>
    <w:rsid w:val="00EF622D"/>
    <w:rsid w:val="00F009FC"/>
    <w:rsid w:val="00F01490"/>
    <w:rsid w:val="00F0161C"/>
    <w:rsid w:val="00F01B4A"/>
    <w:rsid w:val="00F01C60"/>
    <w:rsid w:val="00F02CED"/>
    <w:rsid w:val="00F04903"/>
    <w:rsid w:val="00F04FF0"/>
    <w:rsid w:val="00F05074"/>
    <w:rsid w:val="00F05645"/>
    <w:rsid w:val="00F05B4B"/>
    <w:rsid w:val="00F06E76"/>
    <w:rsid w:val="00F07AC2"/>
    <w:rsid w:val="00F1109D"/>
    <w:rsid w:val="00F1164F"/>
    <w:rsid w:val="00F11D84"/>
    <w:rsid w:val="00F11DDD"/>
    <w:rsid w:val="00F1300B"/>
    <w:rsid w:val="00F13B23"/>
    <w:rsid w:val="00F13D2B"/>
    <w:rsid w:val="00F14441"/>
    <w:rsid w:val="00F14F9D"/>
    <w:rsid w:val="00F16CC6"/>
    <w:rsid w:val="00F16DB5"/>
    <w:rsid w:val="00F16FDA"/>
    <w:rsid w:val="00F17FCE"/>
    <w:rsid w:val="00F20273"/>
    <w:rsid w:val="00F202B8"/>
    <w:rsid w:val="00F22DEB"/>
    <w:rsid w:val="00F23EEA"/>
    <w:rsid w:val="00F24298"/>
    <w:rsid w:val="00F2619B"/>
    <w:rsid w:val="00F307A4"/>
    <w:rsid w:val="00F30DA7"/>
    <w:rsid w:val="00F310F9"/>
    <w:rsid w:val="00F311F8"/>
    <w:rsid w:val="00F3160F"/>
    <w:rsid w:val="00F31D3E"/>
    <w:rsid w:val="00F3211F"/>
    <w:rsid w:val="00F329F9"/>
    <w:rsid w:val="00F340D2"/>
    <w:rsid w:val="00F34FD2"/>
    <w:rsid w:val="00F36C2E"/>
    <w:rsid w:val="00F37BA5"/>
    <w:rsid w:val="00F41F35"/>
    <w:rsid w:val="00F421CF"/>
    <w:rsid w:val="00F4234C"/>
    <w:rsid w:val="00F42451"/>
    <w:rsid w:val="00F42FFA"/>
    <w:rsid w:val="00F43EAB"/>
    <w:rsid w:val="00F44E37"/>
    <w:rsid w:val="00F47320"/>
    <w:rsid w:val="00F473C1"/>
    <w:rsid w:val="00F476ED"/>
    <w:rsid w:val="00F47ADA"/>
    <w:rsid w:val="00F511CE"/>
    <w:rsid w:val="00F522C0"/>
    <w:rsid w:val="00F5432F"/>
    <w:rsid w:val="00F5485A"/>
    <w:rsid w:val="00F54D1B"/>
    <w:rsid w:val="00F56ECB"/>
    <w:rsid w:val="00F571A1"/>
    <w:rsid w:val="00F5763E"/>
    <w:rsid w:val="00F57D15"/>
    <w:rsid w:val="00F607C3"/>
    <w:rsid w:val="00F607F0"/>
    <w:rsid w:val="00F6134E"/>
    <w:rsid w:val="00F61819"/>
    <w:rsid w:val="00F633A0"/>
    <w:rsid w:val="00F63762"/>
    <w:rsid w:val="00F65924"/>
    <w:rsid w:val="00F671D7"/>
    <w:rsid w:val="00F679F3"/>
    <w:rsid w:val="00F70B64"/>
    <w:rsid w:val="00F716D0"/>
    <w:rsid w:val="00F71879"/>
    <w:rsid w:val="00F7361D"/>
    <w:rsid w:val="00F81A19"/>
    <w:rsid w:val="00F84688"/>
    <w:rsid w:val="00F871A1"/>
    <w:rsid w:val="00F87690"/>
    <w:rsid w:val="00F900CB"/>
    <w:rsid w:val="00F90236"/>
    <w:rsid w:val="00F902D3"/>
    <w:rsid w:val="00F90D28"/>
    <w:rsid w:val="00F91B2E"/>
    <w:rsid w:val="00F9248D"/>
    <w:rsid w:val="00F94844"/>
    <w:rsid w:val="00F94FC6"/>
    <w:rsid w:val="00FA0D0D"/>
    <w:rsid w:val="00FA1BD6"/>
    <w:rsid w:val="00FA4785"/>
    <w:rsid w:val="00FA68E5"/>
    <w:rsid w:val="00FA7CCF"/>
    <w:rsid w:val="00FB038C"/>
    <w:rsid w:val="00FB24BE"/>
    <w:rsid w:val="00FB26E1"/>
    <w:rsid w:val="00FB456C"/>
    <w:rsid w:val="00FB463C"/>
    <w:rsid w:val="00FB4936"/>
    <w:rsid w:val="00FB603B"/>
    <w:rsid w:val="00FB6ECA"/>
    <w:rsid w:val="00FB7D4D"/>
    <w:rsid w:val="00FC17EE"/>
    <w:rsid w:val="00FC3BBF"/>
    <w:rsid w:val="00FC4D7E"/>
    <w:rsid w:val="00FC5862"/>
    <w:rsid w:val="00FC591F"/>
    <w:rsid w:val="00FC5C0D"/>
    <w:rsid w:val="00FC66AE"/>
    <w:rsid w:val="00FC7CBE"/>
    <w:rsid w:val="00FD1324"/>
    <w:rsid w:val="00FD285E"/>
    <w:rsid w:val="00FD53D2"/>
    <w:rsid w:val="00FD54C1"/>
    <w:rsid w:val="00FD6860"/>
    <w:rsid w:val="00FE0191"/>
    <w:rsid w:val="00FE2127"/>
    <w:rsid w:val="00FE2E76"/>
    <w:rsid w:val="00FE40A9"/>
    <w:rsid w:val="00FE710C"/>
    <w:rsid w:val="00FF1F9F"/>
    <w:rsid w:val="00FF210C"/>
    <w:rsid w:val="00FF3846"/>
    <w:rsid w:val="00FF4F17"/>
    <w:rsid w:val="00FF4F60"/>
    <w:rsid w:val="00FF4FC5"/>
    <w:rsid w:val="00FF61A3"/>
    <w:rsid w:val="00FF6420"/>
    <w:rsid w:val="00FF6449"/>
    <w:rsid w:val="00FF7764"/>
    <w:rsid w:val="510F5D05"/>
    <w:rsid w:val="53B08D51"/>
    <w:rsid w:val="5D4F6501"/>
    <w:rsid w:val="5F3474B6"/>
    <w:rsid w:val="64E3DE77"/>
    <w:rsid w:val="7CD4C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330BA1"/>
  <w15:docId w15:val="{FFBD2B46-DF69-4050-868F-CDD337A5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iPriority="99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6DB5"/>
    <w:rPr>
      <w:rFonts w:ascii="Arial" w:hAnsi="Arial"/>
      <w:sz w:val="22"/>
      <w:szCs w:val="24"/>
      <w:lang w:val="en-IE"/>
    </w:rPr>
  </w:style>
  <w:style w:type="paragraph" w:styleId="Heading1">
    <w:name w:val="heading 1"/>
    <w:aliases w:val="Section Heading,First level,T1,h1,PR9,Section,level2 hdg"/>
    <w:basedOn w:val="Normal"/>
    <w:next w:val="Normal"/>
    <w:link w:val="Heading1Char"/>
    <w:autoRedefine/>
    <w:qFormat/>
    <w:rsid w:val="009F5EBB"/>
    <w:pPr>
      <w:keepNext/>
      <w:pBdr>
        <w:top w:val="single" w:sz="4" w:space="1" w:color="auto"/>
        <w:bottom w:val="single" w:sz="4" w:space="1" w:color="auto"/>
      </w:pBdr>
      <w:spacing w:after="120"/>
      <w:jc w:val="center"/>
      <w:outlineLvl w:val="0"/>
    </w:pPr>
    <w:rPr>
      <w:b/>
      <w:bCs/>
      <w:sz w:val="28"/>
    </w:rPr>
  </w:style>
  <w:style w:type="paragraph" w:styleId="Heading2">
    <w:name w:val="heading 2"/>
    <w:aliases w:val="Reset numbering,Second level,T2,h2,PR10"/>
    <w:basedOn w:val="Normal"/>
    <w:next w:val="Normal"/>
    <w:link w:val="Heading2Char"/>
    <w:qFormat/>
    <w:rsid w:val="009F5EBB"/>
    <w:pPr>
      <w:keepNext/>
      <w:numPr>
        <w:ilvl w:val="1"/>
        <w:numId w:val="12"/>
      </w:numPr>
      <w:tabs>
        <w:tab w:val="clear" w:pos="937"/>
        <w:tab w:val="num" w:pos="1512"/>
      </w:tabs>
      <w:spacing w:after="120"/>
      <w:ind w:left="1512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link w:val="Heading3Char"/>
    <w:qFormat/>
    <w:rsid w:val="009F5EBB"/>
    <w:pPr>
      <w:keepNext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link w:val="Heading4Char"/>
    <w:qFormat/>
    <w:rsid w:val="009F5EBB"/>
    <w:pPr>
      <w:keepNext/>
      <w:numPr>
        <w:numId w:val="11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link w:val="Heading5Char"/>
    <w:qFormat/>
    <w:rsid w:val="009F5EBB"/>
    <w:pPr>
      <w:numPr>
        <w:ilvl w:val="4"/>
        <w:numId w:val="12"/>
      </w:numPr>
      <w:tabs>
        <w:tab w:val="clear" w:pos="1189"/>
        <w:tab w:val="num" w:pos="3672"/>
      </w:tabs>
      <w:spacing w:before="240" w:after="60"/>
      <w:ind w:left="3672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link w:val="Heading6Char"/>
    <w:qFormat/>
    <w:rsid w:val="009F5EBB"/>
    <w:pPr>
      <w:numPr>
        <w:ilvl w:val="5"/>
        <w:numId w:val="12"/>
      </w:numPr>
      <w:tabs>
        <w:tab w:val="clear" w:pos="1333"/>
        <w:tab w:val="num" w:pos="4392"/>
      </w:tabs>
      <w:spacing w:before="240" w:after="60"/>
      <w:ind w:left="4392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link w:val="Heading7Char"/>
    <w:qFormat/>
    <w:rsid w:val="009F5EBB"/>
    <w:pPr>
      <w:numPr>
        <w:ilvl w:val="6"/>
        <w:numId w:val="12"/>
      </w:numPr>
      <w:tabs>
        <w:tab w:val="clear" w:pos="1477"/>
        <w:tab w:val="num" w:pos="5112"/>
      </w:tabs>
      <w:spacing w:before="240" w:after="60"/>
      <w:ind w:left="5112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link w:val="Heading8Char"/>
    <w:qFormat/>
    <w:rsid w:val="009F5EBB"/>
    <w:pPr>
      <w:numPr>
        <w:ilvl w:val="7"/>
        <w:numId w:val="12"/>
      </w:numPr>
      <w:tabs>
        <w:tab w:val="clear" w:pos="1621"/>
        <w:tab w:val="num" w:pos="5832"/>
      </w:tabs>
      <w:spacing w:before="240" w:after="60"/>
      <w:ind w:left="5832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link w:val="Heading9Char"/>
    <w:qFormat/>
    <w:rsid w:val="009F5EBB"/>
    <w:pPr>
      <w:numPr>
        <w:ilvl w:val="8"/>
        <w:numId w:val="12"/>
      </w:numPr>
      <w:tabs>
        <w:tab w:val="clear" w:pos="1765"/>
        <w:tab w:val="num" w:pos="6552"/>
      </w:tabs>
      <w:spacing w:before="240" w:after="60"/>
      <w:ind w:left="6552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9F5EBB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link w:val="Footer"/>
    <w:uiPriority w:val="99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9F5EBB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81218A"/>
    <w:pPr>
      <w:keepNext/>
      <w:pageBreakBefore/>
      <w:spacing w:before="60" w:after="180"/>
    </w:pPr>
    <w:rPr>
      <w:rFonts w:ascii="Arial" w:hAnsi="Arial"/>
      <w:b/>
      <w:caps/>
      <w:sz w:val="28"/>
      <w:lang w:val="en-GB"/>
    </w:rPr>
  </w:style>
  <w:style w:type="paragraph" w:customStyle="1" w:styleId="APNUMHEAD2">
    <w:name w:val="AP NUM HEAD 2"/>
    <w:rsid w:val="006E6626"/>
    <w:pPr>
      <w:keepNext/>
      <w:tabs>
        <w:tab w:val="num" w:pos="851"/>
      </w:tabs>
      <w:spacing w:before="240" w:after="120"/>
      <w:ind w:left="851" w:hanging="851"/>
    </w:pPr>
    <w:rPr>
      <w:rFonts w:ascii="Arial" w:hAnsi="Arial"/>
      <w:b/>
      <w:caps/>
      <w:sz w:val="24"/>
      <w:lang w:val="en-GB"/>
    </w:rPr>
  </w:style>
  <w:style w:type="paragraph" w:customStyle="1" w:styleId="APNUMHEAD3">
    <w:name w:val="AP NUM HEAD 3"/>
    <w:next w:val="Normal"/>
    <w:link w:val="APNUMHEAD3Char"/>
    <w:rsid w:val="008E0147"/>
    <w:pPr>
      <w:keepNext/>
      <w:spacing w:before="120" w:after="120"/>
    </w:pPr>
    <w:rPr>
      <w:rFonts w:ascii="Arial" w:hAnsi="Arial"/>
      <w:b/>
      <w:color w:val="000000"/>
      <w:sz w:val="24"/>
      <w:lang w:val="en-GB"/>
    </w:rPr>
  </w:style>
  <w:style w:type="character" w:customStyle="1" w:styleId="APNUMHEAD3Char">
    <w:name w:val="AP NUM HEAD 3 Char"/>
    <w:link w:val="APNUMHEAD3"/>
    <w:rsid w:val="008E0147"/>
    <w:rPr>
      <w:rFonts w:ascii="Arial" w:hAnsi="Arial"/>
      <w:b/>
      <w:color w:val="000000"/>
      <w:sz w:val="24"/>
      <w:lang w:val="en-GB"/>
    </w:rPr>
  </w:style>
  <w:style w:type="paragraph" w:customStyle="1" w:styleId="APNUMHEAD4">
    <w:name w:val="AP NUM HEAD 4"/>
    <w:rsid w:val="006E6626"/>
    <w:pPr>
      <w:keepNext/>
      <w:numPr>
        <w:ilvl w:val="3"/>
        <w:numId w:val="1"/>
      </w:numPr>
      <w:spacing w:before="120" w:after="120"/>
    </w:pPr>
    <w:rPr>
      <w:rFonts w:ascii="Arial" w:hAnsi="Arial"/>
      <w:b/>
      <w:color w:val="000000"/>
      <w:sz w:val="24"/>
      <w:lang w:val="en-GB"/>
    </w:rPr>
  </w:style>
  <w:style w:type="paragraph" w:styleId="BalloonText">
    <w:name w:val="Balloon Text"/>
    <w:basedOn w:val="Normal"/>
    <w:link w:val="BalloonTextChar"/>
    <w:semiHidden/>
    <w:rsid w:val="009F5EB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9F5EBB"/>
    <w:pPr>
      <w:keepNext/>
      <w:spacing w:before="120" w:after="120"/>
      <w:ind w:left="851"/>
    </w:pPr>
    <w:rPr>
      <w:b/>
      <w:bCs/>
      <w:sz w:val="20"/>
      <w:szCs w:val="20"/>
      <w:lang w:eastAsia="en-GB"/>
    </w:rPr>
  </w:style>
  <w:style w:type="paragraph" w:customStyle="1" w:styleId="CERAPPENDIXBODY">
    <w:name w:val="CER APPENDIX BODY"/>
    <w:link w:val="CERAPPENDIXBODYChar"/>
    <w:rsid w:val="009F5EBB"/>
    <w:pPr>
      <w:numPr>
        <w:ilvl w:val="1"/>
        <w:numId w:val="9"/>
      </w:numPr>
      <w:tabs>
        <w:tab w:val="clear" w:pos="-1049"/>
        <w:tab w:val="left" w:pos="851"/>
        <w:tab w:val="num" w:pos="1440"/>
      </w:tabs>
      <w:spacing w:before="120" w:after="120"/>
      <w:ind w:left="1440" w:hanging="360"/>
      <w:jc w:val="both"/>
    </w:pPr>
    <w:rPr>
      <w:rFonts w:ascii="Arial" w:hAnsi="Arial"/>
      <w:color w:val="000000"/>
      <w:sz w:val="22"/>
      <w:lang w:val="en-GB"/>
    </w:rPr>
  </w:style>
  <w:style w:type="character" w:customStyle="1" w:styleId="CERAPPENDIXBODYChar">
    <w:name w:val="CER APPENDIX BODY Char"/>
    <w:link w:val="CERAPPENDIXBODY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9F5EBB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/>
    </w:rPr>
  </w:style>
  <w:style w:type="paragraph" w:customStyle="1" w:styleId="CERAppendixNumHeading">
    <w:name w:val="CER Appendix Num Heading"/>
    <w:next w:val="Normal"/>
    <w:link w:val="CERAppendixNumHeadingChar"/>
    <w:rsid w:val="009F5EBB"/>
    <w:pPr>
      <w:keepNext/>
      <w:numPr>
        <w:numId w:val="2"/>
      </w:numPr>
      <w:tabs>
        <w:tab w:val="clear" w:pos="851"/>
      </w:tabs>
      <w:spacing w:before="120" w:after="120"/>
      <w:ind w:left="0" w:firstLine="0"/>
    </w:pPr>
    <w:rPr>
      <w:rFonts w:ascii="Arial" w:hAnsi="Arial"/>
      <w:b/>
      <w:sz w:val="22"/>
      <w:szCs w:val="24"/>
      <w:lang w:val="en-IE"/>
    </w:rPr>
  </w:style>
  <w:style w:type="paragraph" w:customStyle="1" w:styleId="CERBODY">
    <w:name w:val="CER BODY"/>
    <w:link w:val="CERBODYCharChar"/>
    <w:qFormat/>
    <w:rsid w:val="009F5EBB"/>
    <w:pPr>
      <w:numPr>
        <w:ilvl w:val="1"/>
        <w:numId w:val="3"/>
      </w:numPr>
      <w:spacing w:before="120" w:after="120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CharChar">
    <w:name w:val="CER BODY Char Char"/>
    <w:link w:val="CERBODY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CharChar1">
    <w:name w:val="CER BODY Char Char1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9F5EBB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/>
    </w:rPr>
  </w:style>
  <w:style w:type="character" w:customStyle="1" w:styleId="CERBodyManualChar">
    <w:name w:val="CER Body Manual Char"/>
    <w:basedOn w:val="CERBODYCharChar1"/>
    <w:link w:val="CERBodyManual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9F5EBB"/>
    <w:pPr>
      <w:spacing w:before="120" w:after="120"/>
      <w:ind w:left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UnnumberedChar">
    <w:name w:val="CER BODY Unnumbered Char"/>
    <w:link w:val="CERBODYUnnumbered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9F5EBB"/>
    <w:pPr>
      <w:numPr>
        <w:numId w:val="4"/>
      </w:numPr>
      <w:tabs>
        <w:tab w:val="num" w:pos="1418"/>
      </w:tabs>
      <w:spacing w:before="120" w:after="120"/>
      <w:ind w:left="1418" w:hanging="567"/>
      <w:jc w:val="both"/>
    </w:pPr>
    <w:rPr>
      <w:rFonts w:ascii="Arial" w:hAnsi="Arial"/>
      <w:iCs/>
      <w:sz w:val="22"/>
      <w:lang w:val="en-GB"/>
    </w:rPr>
  </w:style>
  <w:style w:type="character" w:customStyle="1" w:styleId="CERBULLET2Char">
    <w:name w:val="CER BULLET 2 Char"/>
    <w:link w:val="CERBULLET2"/>
    <w:rsid w:val="009F5EBB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9F5EBB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/>
    </w:rPr>
  </w:style>
  <w:style w:type="character" w:customStyle="1" w:styleId="CERBULLET3Char">
    <w:name w:val="CER BULLET 3 Char"/>
    <w:link w:val="CERBULLET3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9F5EBB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9F5EBB"/>
    <w:rPr>
      <w:rFonts w:ascii="Arial" w:hAnsi="Arial"/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rsid w:val="009F5EBB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9F5EBB"/>
    <w:pPr>
      <w:tabs>
        <w:tab w:val="left" w:pos="851"/>
      </w:tabs>
      <w:ind w:left="851" w:hanging="851"/>
    </w:pPr>
    <w:rPr>
      <w:sz w:val="18"/>
    </w:rPr>
  </w:style>
  <w:style w:type="character" w:customStyle="1" w:styleId="CERFOOTNOTEREFERENCEChar">
    <w:name w:val="CER FOOTNOTE REFERENCE Char"/>
    <w:link w:val="CERFOOTNOTEREFERENCE"/>
    <w:rsid w:val="009F5EBB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link w:val="FootnoteText"/>
    <w:rsid w:val="009F5EBB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link w:val="CERFootnoteReference0"/>
    <w:rsid w:val="009F5EBB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9F5EBB"/>
    <w:pPr>
      <w:tabs>
        <w:tab w:val="left" w:pos="425"/>
      </w:tabs>
      <w:ind w:left="425" w:hanging="425"/>
    </w:pPr>
    <w:rPr>
      <w:rFonts w:ascii="Arial" w:hAnsi="Arial"/>
      <w:lang w:val="en-GB"/>
    </w:rPr>
  </w:style>
  <w:style w:type="character" w:customStyle="1" w:styleId="CERFOOTNOTETEXTChar">
    <w:name w:val="CER FOOTNOTE TEXT Char"/>
    <w:link w:val="CERFOOTNOTETEXT"/>
    <w:rsid w:val="009F5EBB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9F5EBB"/>
    <w:pPr>
      <w:spacing w:after="960"/>
      <w:jc w:val="center"/>
    </w:pPr>
    <w:rPr>
      <w:rFonts w:ascii="Arial" w:hAnsi="Arial"/>
      <w:b/>
      <w:bCs/>
      <w:color w:val="000000"/>
      <w:sz w:val="48"/>
      <w:lang w:val="en-IE"/>
    </w:rPr>
  </w:style>
  <w:style w:type="paragraph" w:customStyle="1" w:styleId="CERHEADING1">
    <w:name w:val="CER HEADING 1"/>
    <w:next w:val="CERBODY"/>
    <w:rsid w:val="009F5EBB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/>
    </w:rPr>
  </w:style>
  <w:style w:type="paragraph" w:customStyle="1" w:styleId="CERHEADING2">
    <w:name w:val="CER HEADING 2"/>
    <w:next w:val="CERBODY"/>
    <w:link w:val="CERHEADING2Char"/>
    <w:rsid w:val="009F5EBB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/>
    </w:rPr>
  </w:style>
  <w:style w:type="character" w:customStyle="1" w:styleId="CERHEADING2Char">
    <w:name w:val="CER HEADING 2 Char"/>
    <w:link w:val="CERHEADING2"/>
    <w:rsid w:val="009F5EBB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9F5EBB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/>
    </w:rPr>
  </w:style>
  <w:style w:type="paragraph" w:customStyle="1" w:styleId="CERHEADING4">
    <w:name w:val="CER HEADING 4"/>
    <w:link w:val="CERHEADING4Char"/>
    <w:rsid w:val="009F5EBB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/>
    </w:rPr>
  </w:style>
  <w:style w:type="character" w:customStyle="1" w:styleId="CERHEADING4Char">
    <w:name w:val="CER HEADING 4 Char"/>
    <w:link w:val="CERHEADING4"/>
    <w:rsid w:val="009F5EBB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9F5EBB"/>
    <w:rPr>
      <w:b w:val="0"/>
    </w:rPr>
  </w:style>
  <w:style w:type="paragraph" w:customStyle="1" w:styleId="CERLISTBULLET">
    <w:name w:val="CER LIST BULLET"/>
    <w:next w:val="CERBODY"/>
    <w:rsid w:val="009F5EBB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/>
    </w:rPr>
  </w:style>
  <w:style w:type="paragraph" w:customStyle="1" w:styleId="CERLISTBULLET2">
    <w:name w:val="CER LIST BULLET 2"/>
    <w:basedOn w:val="Normal"/>
    <w:rsid w:val="009F5EBB"/>
    <w:pPr>
      <w:numPr>
        <w:numId w:val="5"/>
      </w:numPr>
      <w:tabs>
        <w:tab w:val="clear" w:pos="1985"/>
        <w:tab w:val="num" w:pos="1418"/>
      </w:tabs>
      <w:spacing w:before="120" w:after="120"/>
      <w:ind w:left="1418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9F5EBB"/>
    <w:pPr>
      <w:spacing w:after="960"/>
      <w:jc w:val="center"/>
    </w:pPr>
    <w:rPr>
      <w:rFonts w:ascii="Arial" w:hAnsi="Arial"/>
      <w:b/>
      <w:bCs/>
      <w:sz w:val="52"/>
      <w:lang w:val="en-GB"/>
    </w:rPr>
  </w:style>
  <w:style w:type="paragraph" w:customStyle="1" w:styleId="CERNONINDENTBULLET">
    <w:name w:val="CER NON INDENT BULLET"/>
    <w:basedOn w:val="ListBullet"/>
    <w:rsid w:val="0081218A"/>
    <w:pPr>
      <w:numPr>
        <w:numId w:val="6"/>
      </w:numPr>
      <w:spacing w:after="120"/>
    </w:pPr>
    <w:rPr>
      <w:color w:val="000000"/>
    </w:rPr>
  </w:style>
  <w:style w:type="paragraph" w:customStyle="1" w:styleId="CERNONINDENTBULLET2">
    <w:name w:val="CER NON INDENT BULLET 2"/>
    <w:basedOn w:val="ListBullet2"/>
    <w:rsid w:val="0081218A"/>
    <w:pPr>
      <w:numPr>
        <w:numId w:val="7"/>
      </w:numPr>
      <w:spacing w:after="120"/>
    </w:pPr>
    <w:rPr>
      <w:color w:val="000000"/>
    </w:rPr>
  </w:style>
  <w:style w:type="paragraph" w:customStyle="1" w:styleId="CERNONINDENTBULLET3">
    <w:name w:val="CER NON INDENT BULLET 3"/>
    <w:basedOn w:val="ListBullet3"/>
    <w:rsid w:val="0081218A"/>
    <w:pPr>
      <w:numPr>
        <w:numId w:val="8"/>
      </w:numPr>
      <w:spacing w:after="120"/>
    </w:pPr>
    <w:rPr>
      <w:color w:val="000000"/>
    </w:rPr>
  </w:style>
  <w:style w:type="paragraph" w:customStyle="1" w:styleId="CERNORMAL">
    <w:name w:val="CER NORMAL"/>
    <w:link w:val="CERNORMALChar"/>
    <w:rsid w:val="009F5EBB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/>
    </w:rPr>
  </w:style>
  <w:style w:type="paragraph" w:customStyle="1" w:styleId="CERnon-indent">
    <w:name w:val="CER non-indent"/>
    <w:basedOn w:val="CERNORMAL"/>
    <w:link w:val="CERnon-indentChar"/>
    <w:rsid w:val="009F5EBB"/>
    <w:pPr>
      <w:ind w:left="0"/>
    </w:pPr>
  </w:style>
  <w:style w:type="character" w:customStyle="1" w:styleId="CERNORMALChar">
    <w:name w:val="CER NORMAL Char"/>
    <w:link w:val="CERNORMAL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9F5EBB"/>
    <w:rPr>
      <w:b/>
      <w:i/>
    </w:rPr>
  </w:style>
  <w:style w:type="character" w:customStyle="1" w:styleId="CERNORMALCharChar">
    <w:name w:val="CER NORMAL Char Char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9F5EBB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9F5EBB"/>
    <w:pPr>
      <w:ind w:left="1418"/>
    </w:pPr>
  </w:style>
  <w:style w:type="paragraph" w:customStyle="1" w:styleId="CERNormalIndent2">
    <w:name w:val="CER Normal Indent 2"/>
    <w:basedOn w:val="CERNORMAL"/>
    <w:rsid w:val="009F5EBB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742A72"/>
    <w:pPr>
      <w:keepNext/>
      <w:pageBreakBefore/>
      <w:numPr>
        <w:numId w:val="9"/>
      </w:numPr>
      <w:tabs>
        <w:tab w:val="num" w:pos="1418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9F5EBB"/>
    <w:pPr>
      <w:numPr>
        <w:numId w:val="10"/>
      </w:numPr>
      <w:tabs>
        <w:tab w:val="clear" w:pos="900"/>
        <w:tab w:val="num" w:pos="1418"/>
      </w:tabs>
      <w:spacing w:before="120" w:after="120"/>
      <w:ind w:left="1418"/>
    </w:pPr>
    <w:rPr>
      <w:rFonts w:ascii="Arial" w:hAnsi="Arial"/>
      <w:color w:val="000000"/>
      <w:sz w:val="22"/>
      <w:szCs w:val="24"/>
      <w:lang w:val="en-GB"/>
    </w:rPr>
  </w:style>
  <w:style w:type="paragraph" w:customStyle="1" w:styleId="CERNUMBERBULLET2">
    <w:name w:val="CER NUMBER BULLET 2"/>
    <w:link w:val="CERNUMBERBULLET2CharChar1"/>
    <w:rsid w:val="009F5EBB"/>
    <w:pPr>
      <w:spacing w:before="120" w:after="120"/>
    </w:pPr>
    <w:rPr>
      <w:rFonts w:ascii="Arial" w:hAnsi="Arial" w:cs="Arial"/>
      <w:sz w:val="22"/>
      <w:lang w:val="en-IE"/>
    </w:rPr>
  </w:style>
  <w:style w:type="character" w:customStyle="1" w:styleId="CERNUMBERBULLET2Char">
    <w:name w:val="CER NUMBER BULLET 2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semiHidden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link w:val="CERNUMBERBULLET2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link w:val="CERNUMBERBULLET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9F5EBB"/>
    <w:pPr>
      <w:ind w:left="0"/>
    </w:pPr>
  </w:style>
  <w:style w:type="paragraph" w:customStyle="1" w:styleId="CERSection7">
    <w:name w:val="CERSection7"/>
    <w:basedOn w:val="CERNORMAL"/>
    <w:next w:val="CERBODY"/>
    <w:link w:val="CERSection7Char1"/>
    <w:rsid w:val="009F5EBB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link w:val="CERSection7NumBullet1Char"/>
    <w:rsid w:val="009F5EBB"/>
    <w:rPr>
      <w:rFonts w:ascii="Arial" w:hAnsi="Arial" w:cs="Arial"/>
      <w:sz w:val="22"/>
      <w:lang w:val="en-IE"/>
    </w:rPr>
  </w:style>
  <w:style w:type="character" w:styleId="CommentReference">
    <w:name w:val="annotation reference"/>
    <w:aliases w:val="Stinking Styles6,Marque de commentaire1,Stinking Styles61,Marque de commentaire11"/>
    <w:rsid w:val="009F5E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E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F5EBB"/>
    <w:rPr>
      <w:b/>
      <w:bCs/>
    </w:rPr>
  </w:style>
  <w:style w:type="paragraph" w:customStyle="1" w:styleId="Default">
    <w:name w:val="Default"/>
    <w:rsid w:val="009F5E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DefaultText">
    <w:name w:val="Default Text"/>
    <w:basedOn w:val="Normal"/>
    <w:semiHidden/>
    <w:rsid w:val="009F5EBB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link w:val="DocumentMapChar"/>
    <w:semiHidden/>
    <w:rsid w:val="009F5EB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9F5EBB"/>
    <w:rPr>
      <w:color w:val="800080"/>
      <w:u w:val="single"/>
    </w:rPr>
  </w:style>
  <w:style w:type="character" w:styleId="FootnoteReference">
    <w:name w:val="footnote reference"/>
    <w:semiHidden/>
    <w:rsid w:val="009F5EBB"/>
    <w:rPr>
      <w:vertAlign w:val="superscript"/>
    </w:rPr>
  </w:style>
  <w:style w:type="character" w:styleId="Hyperlink">
    <w:name w:val="Hyperlink"/>
    <w:uiPriority w:val="99"/>
    <w:rsid w:val="009F5EBB"/>
    <w:rPr>
      <w:color w:val="0000FF"/>
      <w:u w:val="single"/>
    </w:rPr>
  </w:style>
  <w:style w:type="paragraph" w:styleId="List">
    <w:name w:val="List"/>
    <w:basedOn w:val="Normal"/>
    <w:rsid w:val="009F5EBB"/>
    <w:pPr>
      <w:ind w:left="283" w:hanging="283"/>
    </w:pPr>
  </w:style>
  <w:style w:type="paragraph" w:styleId="NormalWeb">
    <w:name w:val="Normal (Web)"/>
    <w:basedOn w:val="Normal"/>
    <w:uiPriority w:val="99"/>
    <w:rsid w:val="009F5EBB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9F5EBB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9F5EBB"/>
  </w:style>
  <w:style w:type="table" w:styleId="TableGrid">
    <w:name w:val="Table Grid"/>
    <w:basedOn w:val="TableNormal"/>
    <w:uiPriority w:val="59"/>
    <w:rsid w:val="009F5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link w:val="TOC1Char"/>
    <w:autoRedefine/>
    <w:uiPriority w:val="39"/>
    <w:qFormat/>
    <w:rsid w:val="00BC05D9"/>
    <w:pPr>
      <w:tabs>
        <w:tab w:val="left" w:pos="567"/>
        <w:tab w:val="right" w:leader="dot" w:pos="8930"/>
      </w:tabs>
    </w:pPr>
    <w:rPr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C02A92"/>
    <w:pPr>
      <w:tabs>
        <w:tab w:val="left" w:pos="1135"/>
        <w:tab w:val="right" w:leader="dot" w:pos="8930"/>
      </w:tabs>
      <w:ind w:left="1170" w:hanging="603"/>
    </w:pPr>
  </w:style>
  <w:style w:type="paragraph" w:styleId="TOC3">
    <w:name w:val="toc 3"/>
    <w:basedOn w:val="Normal"/>
    <w:next w:val="Normal"/>
    <w:autoRedefine/>
    <w:uiPriority w:val="39"/>
    <w:qFormat/>
    <w:rsid w:val="00F16DB5"/>
    <w:pPr>
      <w:tabs>
        <w:tab w:val="left" w:pos="1540"/>
        <w:tab w:val="right" w:pos="8930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rsid w:val="009F5EBB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uiPriority w:val="39"/>
    <w:rsid w:val="009F5EBB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9F5EBB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9F5EBB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9F5EBB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9F5EBB"/>
    <w:pPr>
      <w:ind w:left="1760"/>
    </w:pPr>
  </w:style>
  <w:style w:type="paragraph" w:styleId="ListBullet">
    <w:name w:val="List Bullet"/>
    <w:basedOn w:val="Normal"/>
    <w:autoRedefine/>
    <w:rsid w:val="0081218A"/>
    <w:pPr>
      <w:numPr>
        <w:numId w:val="13"/>
      </w:numPr>
    </w:pPr>
  </w:style>
  <w:style w:type="paragraph" w:styleId="ListBullet2">
    <w:name w:val="List Bullet 2"/>
    <w:basedOn w:val="Normal"/>
    <w:autoRedefine/>
    <w:rsid w:val="0081218A"/>
    <w:pPr>
      <w:numPr>
        <w:numId w:val="14"/>
      </w:numPr>
    </w:pPr>
  </w:style>
  <w:style w:type="paragraph" w:styleId="ListBullet3">
    <w:name w:val="List Bullet 3"/>
    <w:basedOn w:val="Normal"/>
    <w:autoRedefine/>
    <w:rsid w:val="0081218A"/>
    <w:pPr>
      <w:numPr>
        <w:numId w:val="15"/>
      </w:numPr>
    </w:pPr>
  </w:style>
  <w:style w:type="paragraph" w:customStyle="1" w:styleId="Body1">
    <w:name w:val="Body 1"/>
    <w:basedOn w:val="Normal"/>
    <w:link w:val="Body1Char"/>
    <w:rsid w:val="00141B1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41B16"/>
    <w:rPr>
      <w:sz w:val="22"/>
      <w:szCs w:val="22"/>
      <w:lang w:val="en-AU" w:eastAsia="en-GB"/>
    </w:rPr>
  </w:style>
  <w:style w:type="paragraph" w:styleId="ListParagraph">
    <w:name w:val="List Paragraph"/>
    <w:aliases w:val="Numbered Para 1,Dot pt,No Spacing1,List Paragraph Char Char Char,Indicator Text,List Paragraph1,Bullet Points,MAIN CONTENT"/>
    <w:basedOn w:val="Normal"/>
    <w:link w:val="ListParagraphChar"/>
    <w:uiPriority w:val="34"/>
    <w:qFormat/>
    <w:rsid w:val="00530536"/>
    <w:pPr>
      <w:ind w:left="720"/>
      <w:contextualSpacing/>
    </w:pPr>
  </w:style>
  <w:style w:type="paragraph" w:styleId="Revision">
    <w:name w:val="Revision"/>
    <w:hidden/>
    <w:uiPriority w:val="99"/>
    <w:semiHidden/>
    <w:rsid w:val="00890331"/>
    <w:rPr>
      <w:rFonts w:ascii="Arial" w:hAnsi="Arial"/>
      <w:sz w:val="22"/>
      <w:szCs w:val="24"/>
      <w:lang w:val="en-GB"/>
    </w:rPr>
  </w:style>
  <w:style w:type="paragraph" w:customStyle="1" w:styleId="APHeading1">
    <w:name w:val="AP Heading1"/>
    <w:basedOn w:val="APNUMHEAD1"/>
    <w:link w:val="APHeading1Char"/>
    <w:qFormat/>
    <w:rsid w:val="006A7515"/>
    <w:p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character" w:customStyle="1" w:styleId="APHeading1Char">
    <w:name w:val="AP Heading1 Char"/>
    <w:basedOn w:val="DefaultParagraphFont"/>
    <w:link w:val="APHeading1"/>
    <w:rsid w:val="006A7515"/>
    <w:rPr>
      <w:rFonts w:ascii="Arial" w:hAnsi="Arial" w:cs="Arial"/>
      <w:b/>
      <w:bCs/>
      <w:caps/>
      <w:kern w:val="28"/>
      <w:sz w:val="28"/>
      <w:szCs w:val="28"/>
      <w:lang w:val="en-IE" w:eastAsia="en-GB"/>
    </w:rPr>
  </w:style>
  <w:style w:type="paragraph" w:customStyle="1" w:styleId="APHeading2">
    <w:name w:val="AP Heading2"/>
    <w:basedOn w:val="APNUMHEAD3"/>
    <w:link w:val="APHeading2Char"/>
    <w:qFormat/>
    <w:rsid w:val="0012657B"/>
    <w:pPr>
      <w:numPr>
        <w:ilvl w:val="1"/>
        <w:numId w:val="1"/>
      </w:numPr>
      <w:spacing w:after="240"/>
      <w:jc w:val="both"/>
    </w:pPr>
    <w:rPr>
      <w:lang w:val="en-IE"/>
    </w:rPr>
  </w:style>
  <w:style w:type="character" w:customStyle="1" w:styleId="APHeading2Char">
    <w:name w:val="AP Heading2 Char"/>
    <w:basedOn w:val="APNUMHEAD3Char"/>
    <w:link w:val="APHeading2"/>
    <w:rsid w:val="0012657B"/>
    <w:rPr>
      <w:rFonts w:ascii="Arial" w:hAnsi="Arial"/>
      <w:b/>
      <w:color w:val="000000"/>
      <w:sz w:val="24"/>
      <w:lang w:val="en-IE"/>
    </w:rPr>
  </w:style>
  <w:style w:type="paragraph" w:customStyle="1" w:styleId="ProcedureBody1">
    <w:name w:val="Procedure Body 1"/>
    <w:basedOn w:val="Body1"/>
    <w:rsid w:val="004120D3"/>
    <w:rPr>
      <w:sz w:val="20"/>
      <w:szCs w:val="20"/>
    </w:rPr>
  </w:style>
  <w:style w:type="paragraph" w:customStyle="1" w:styleId="UntitledHeading">
    <w:name w:val="UntitledHeading"/>
    <w:basedOn w:val="Normal"/>
    <w:rsid w:val="00286395"/>
    <w:pPr>
      <w:spacing w:before="100" w:after="100" w:line="276" w:lineRule="auto"/>
    </w:pPr>
    <w:rPr>
      <w:b/>
      <w:sz w:val="20"/>
      <w:szCs w:val="20"/>
      <w:lang w:val="en-GB" w:bidi="en-US"/>
    </w:rPr>
  </w:style>
  <w:style w:type="paragraph" w:styleId="BodyText">
    <w:name w:val="Body Text"/>
    <w:basedOn w:val="Normal"/>
    <w:link w:val="BodyTextChar"/>
    <w:rsid w:val="0020201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02015"/>
    <w:rPr>
      <w:rFonts w:ascii="Arial" w:hAnsi="Arial"/>
      <w:sz w:val="22"/>
      <w:szCs w:val="24"/>
      <w:lang w:val="en-IE"/>
    </w:rPr>
  </w:style>
  <w:style w:type="paragraph" w:styleId="NoSpacing">
    <w:name w:val="No Spacing"/>
    <w:basedOn w:val="Normal"/>
    <w:link w:val="NoSpacingChar"/>
    <w:uiPriority w:val="1"/>
    <w:qFormat/>
    <w:rsid w:val="00B9636C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9636C"/>
    <w:rPr>
      <w:rFonts w:asciiTheme="minorHAnsi" w:eastAsiaTheme="minorEastAsia" w:hAnsiTheme="minorHAnsi" w:cstheme="minorBidi"/>
      <w:sz w:val="24"/>
      <w:szCs w:val="22"/>
      <w:lang w:bidi="en-US"/>
    </w:rPr>
  </w:style>
  <w:style w:type="paragraph" w:customStyle="1" w:styleId="Number2">
    <w:name w:val="Number 2"/>
    <w:basedOn w:val="Normal"/>
    <w:rsid w:val="0012657B"/>
    <w:pPr>
      <w:keepLines/>
      <w:numPr>
        <w:ilvl w:val="1"/>
        <w:numId w:val="53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H1">
    <w:name w:val="H1"/>
    <w:basedOn w:val="Normal"/>
    <w:rsid w:val="0012657B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TableColumnHeadings">
    <w:name w:val="Table Column Headings"/>
    <w:basedOn w:val="Normal"/>
    <w:rsid w:val="0012657B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APHeading3">
    <w:name w:val="AP Heading 3"/>
    <w:basedOn w:val="Heading3"/>
    <w:link w:val="APHeading3Char"/>
    <w:qFormat/>
    <w:rsid w:val="0012657B"/>
    <w:p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cs="Arial"/>
      <w:b w:val="0"/>
      <w:i/>
      <w:sz w:val="22"/>
      <w:szCs w:val="22"/>
      <w:lang w:val="en-AU" w:eastAsia="en-GB"/>
    </w:rPr>
  </w:style>
  <w:style w:type="character" w:customStyle="1" w:styleId="APHeading3Char">
    <w:name w:val="AP Heading 3 Char"/>
    <w:basedOn w:val="DefaultParagraphFont"/>
    <w:link w:val="APHeading3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customStyle="1" w:styleId="AP3Heading">
    <w:name w:val="AP3 Heading"/>
    <w:basedOn w:val="APHeading3"/>
    <w:link w:val="AP3HeadingChar"/>
    <w:qFormat/>
    <w:rsid w:val="0012657B"/>
    <w:pPr>
      <w:numPr>
        <w:ilvl w:val="2"/>
        <w:numId w:val="1"/>
      </w:numPr>
      <w:tabs>
        <w:tab w:val="clear" w:pos="851"/>
        <w:tab w:val="num" w:pos="941"/>
      </w:tabs>
      <w:ind w:left="941"/>
    </w:pPr>
  </w:style>
  <w:style w:type="character" w:customStyle="1" w:styleId="CommentTextChar">
    <w:name w:val="Comment Text Char"/>
    <w:basedOn w:val="DefaultParagraphFont"/>
    <w:link w:val="CommentText"/>
    <w:rsid w:val="007D4ABD"/>
    <w:rPr>
      <w:rFonts w:ascii="Arial" w:hAnsi="Arial"/>
      <w:lang w:val="en-IE"/>
    </w:rPr>
  </w:style>
  <w:style w:type="character" w:customStyle="1" w:styleId="AP3HeadingChar">
    <w:name w:val="AP3 Heading Char"/>
    <w:basedOn w:val="APHeading3Char"/>
    <w:link w:val="AP3Heading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15833"/>
    <w:pPr>
      <w:keepLines/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character" w:customStyle="1" w:styleId="Heading1Char">
    <w:name w:val="Heading 1 Char"/>
    <w:aliases w:val="Section Heading Char1,First level Char1,T1 Char1,h1 Char1,PR9 Char1,Section Char1,level2 hdg Char1"/>
    <w:basedOn w:val="DefaultParagraphFont"/>
    <w:link w:val="Heading1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2Char">
    <w:name w:val="Heading 2 Char"/>
    <w:aliases w:val="Reset numbering Char1,Second level Char1,T2 Char1,h2 Char1,PR10 Char1"/>
    <w:basedOn w:val="DefaultParagraphFont"/>
    <w:link w:val="Heading2"/>
    <w:rsid w:val="00B15833"/>
    <w:rPr>
      <w:rFonts w:ascii="Arial" w:hAnsi="Arial" w:cs="Arial"/>
      <w:b/>
      <w:sz w:val="24"/>
      <w:szCs w:val="22"/>
      <w:lang w:val="en-IE"/>
    </w:rPr>
  </w:style>
  <w:style w:type="character" w:customStyle="1" w:styleId="Heading3Char">
    <w:name w:val="Heading 3 Char"/>
    <w:aliases w:val=". Char1,Level 1 - 1 Char1,H3 Char1,Third level Char1,T3 Char1,PR11 Char1"/>
    <w:basedOn w:val="DefaultParagraphFont"/>
    <w:link w:val="Heading3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4Char">
    <w:name w:val="Heading 4 Char"/>
    <w:aliases w:val="Level 2 - a Char1,Fourth level Char1,T4 Char1,PR12 Char1,Sub-Minor Char1"/>
    <w:basedOn w:val="DefaultParagraphFont"/>
    <w:link w:val="Heading4"/>
    <w:rsid w:val="00B15833"/>
    <w:rPr>
      <w:rFonts w:ascii="Arial" w:hAnsi="Arial"/>
      <w:b/>
      <w:bCs/>
      <w:sz w:val="28"/>
      <w:szCs w:val="28"/>
      <w:lang w:val="en-IE"/>
    </w:rPr>
  </w:style>
  <w:style w:type="character" w:customStyle="1" w:styleId="Heading5Char">
    <w:name w:val="Heading 5 Char"/>
    <w:aliases w:val="Level 3 - i Char1,Appendix1 Char1,PR13 Char1,Block Label Char1,test Char1"/>
    <w:basedOn w:val="DefaultParagraphFont"/>
    <w:link w:val="Heading5"/>
    <w:rsid w:val="00B15833"/>
    <w:rPr>
      <w:rFonts w:ascii="Arial" w:hAnsi="Arial"/>
      <w:b/>
      <w:bCs/>
      <w:i/>
      <w:iCs/>
      <w:sz w:val="26"/>
      <w:szCs w:val="26"/>
      <w:lang w:val="en-IE"/>
    </w:rPr>
  </w:style>
  <w:style w:type="character" w:customStyle="1" w:styleId="Heading6Char">
    <w:name w:val="Heading 6 Char"/>
    <w:aliases w:val="Legal Level 1. Char1,Appendix 2 Char1,PR14 Char1"/>
    <w:basedOn w:val="DefaultParagraphFont"/>
    <w:link w:val="Heading6"/>
    <w:rsid w:val="00B15833"/>
    <w:rPr>
      <w:b/>
      <w:bCs/>
      <w:sz w:val="22"/>
      <w:szCs w:val="22"/>
      <w:lang w:val="en-IE"/>
    </w:rPr>
  </w:style>
  <w:style w:type="character" w:customStyle="1" w:styleId="Heading7Char">
    <w:name w:val="Heading 7 Char"/>
    <w:aliases w:val="Legal Level 1.1. Char1,Appendix Header Char1"/>
    <w:basedOn w:val="DefaultParagraphFont"/>
    <w:link w:val="Heading7"/>
    <w:rsid w:val="00B15833"/>
    <w:rPr>
      <w:sz w:val="24"/>
      <w:szCs w:val="24"/>
      <w:lang w:val="en-IE"/>
    </w:rPr>
  </w:style>
  <w:style w:type="character" w:customStyle="1" w:styleId="Heading8Char">
    <w:name w:val="Heading 8 Char"/>
    <w:aliases w:val="Legal Level 1.1.1. Char1"/>
    <w:basedOn w:val="DefaultParagraphFont"/>
    <w:link w:val="Heading8"/>
    <w:rsid w:val="00B15833"/>
    <w:rPr>
      <w:i/>
      <w:iCs/>
      <w:sz w:val="24"/>
      <w:szCs w:val="24"/>
      <w:lang w:val="en-IE"/>
    </w:rPr>
  </w:style>
  <w:style w:type="character" w:customStyle="1" w:styleId="Heading9Char">
    <w:name w:val="Heading 9 Char"/>
    <w:aliases w:val="Legal Level 1.1.1.1. Char1"/>
    <w:basedOn w:val="DefaultParagraphFont"/>
    <w:link w:val="Heading9"/>
    <w:rsid w:val="00B15833"/>
    <w:rPr>
      <w:rFonts w:ascii="Arial" w:hAnsi="Arial" w:cs="Arial"/>
      <w:sz w:val="22"/>
      <w:szCs w:val="22"/>
      <w:lang w:val="en-IE"/>
    </w:rPr>
  </w:style>
  <w:style w:type="numbering" w:customStyle="1" w:styleId="NoList1">
    <w:name w:val="No List1"/>
    <w:next w:val="NoList"/>
    <w:uiPriority w:val="99"/>
    <w:semiHidden/>
    <w:unhideWhenUsed/>
    <w:rsid w:val="00B15833"/>
  </w:style>
  <w:style w:type="paragraph" w:styleId="Title">
    <w:name w:val="Title"/>
    <w:basedOn w:val="Normal"/>
    <w:next w:val="Normal"/>
    <w:link w:val="TitleChar"/>
    <w:uiPriority w:val="10"/>
    <w:rsid w:val="00B15833"/>
    <w:pPr>
      <w:spacing w:before="720" w:after="200" w:line="276" w:lineRule="auto"/>
      <w:jc w:val="both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5833"/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  <w:lang w:val="en-IE"/>
    </w:rPr>
  </w:style>
  <w:style w:type="numbering" w:customStyle="1" w:styleId="Headings">
    <w:name w:val="Headings"/>
    <w:uiPriority w:val="99"/>
    <w:rsid w:val="00B15833"/>
    <w:pPr>
      <w:numPr>
        <w:numId w:val="72"/>
      </w:numPr>
    </w:pPr>
  </w:style>
  <w:style w:type="character" w:customStyle="1" w:styleId="BalloonTextChar">
    <w:name w:val="Balloon Text Char"/>
    <w:basedOn w:val="DefaultParagraphFont"/>
    <w:link w:val="BalloonText"/>
    <w:semiHidden/>
    <w:rsid w:val="00B15833"/>
    <w:rPr>
      <w:rFonts w:ascii="Tahoma" w:hAnsi="Tahoma" w:cs="Tahoma"/>
      <w:sz w:val="16"/>
      <w:szCs w:val="16"/>
      <w:lang w:val="en-IE"/>
    </w:rPr>
  </w:style>
  <w:style w:type="paragraph" w:styleId="Subtitle">
    <w:name w:val="Subtitle"/>
    <w:basedOn w:val="Normal"/>
    <w:next w:val="Normal"/>
    <w:link w:val="SubtitleChar"/>
    <w:uiPriority w:val="11"/>
    <w:rsid w:val="00B15833"/>
    <w:pPr>
      <w:spacing w:before="200" w:after="1000"/>
      <w:jc w:val="both"/>
    </w:pPr>
    <w:rPr>
      <w:rFonts w:asciiTheme="minorHAnsi" w:eastAsiaTheme="minorEastAsia" w:hAnsiTheme="minorHAnsi" w:cstheme="minorBidi"/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B15833"/>
    <w:rPr>
      <w:rFonts w:asciiTheme="minorHAnsi" w:eastAsiaTheme="minorEastAsia" w:hAnsiTheme="minorHAnsi" w:cstheme="minorBidi"/>
      <w:caps/>
      <w:color w:val="595959" w:themeColor="text1" w:themeTint="A6"/>
      <w:spacing w:val="10"/>
      <w:sz w:val="22"/>
      <w:szCs w:val="24"/>
      <w:lang w:val="en-IE"/>
    </w:rPr>
  </w:style>
  <w:style w:type="character" w:styleId="Strong">
    <w:name w:val="Strong"/>
    <w:rsid w:val="00B15833"/>
    <w:rPr>
      <w:b/>
      <w:bCs/>
    </w:rPr>
  </w:style>
  <w:style w:type="character" w:styleId="Emphasis">
    <w:name w:val="Emphasis"/>
    <w:uiPriority w:val="20"/>
    <w:rsid w:val="00B15833"/>
    <w:rPr>
      <w:caps/>
      <w:color w:val="243F6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B15833"/>
    <w:pPr>
      <w:spacing w:before="200" w:after="200" w:line="276" w:lineRule="auto"/>
      <w:jc w:val="both"/>
    </w:pPr>
    <w:rPr>
      <w:rFonts w:asciiTheme="minorHAnsi" w:eastAsiaTheme="minorEastAsia" w:hAnsiTheme="minorHAnsi" w:cstheme="minorBidi"/>
      <w:i/>
      <w:iCs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B15833"/>
    <w:rPr>
      <w:rFonts w:asciiTheme="minorHAnsi" w:eastAsiaTheme="minorEastAsia" w:hAnsiTheme="minorHAnsi" w:cstheme="minorBidi"/>
      <w:i/>
      <w:iCs/>
      <w:sz w:val="22"/>
      <w:lang w:val="en-IE"/>
    </w:rPr>
  </w:style>
  <w:style w:type="paragraph" w:styleId="IntenseQuote">
    <w:name w:val="Intense Quote"/>
    <w:basedOn w:val="Normal"/>
    <w:next w:val="Normal"/>
    <w:link w:val="IntenseQuoteChar"/>
    <w:uiPriority w:val="30"/>
    <w:rsid w:val="00B15833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4F81BD" w:themeColor="accent1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833"/>
    <w:rPr>
      <w:rFonts w:asciiTheme="minorHAnsi" w:eastAsiaTheme="minorEastAsia" w:hAnsiTheme="minorHAnsi" w:cstheme="minorBidi"/>
      <w:i/>
      <w:iCs/>
      <w:color w:val="4F81BD" w:themeColor="accent1"/>
      <w:sz w:val="22"/>
      <w:lang w:val="en-IE"/>
    </w:rPr>
  </w:style>
  <w:style w:type="character" w:styleId="SubtleEmphasis">
    <w:name w:val="Subtle Emphasis"/>
    <w:uiPriority w:val="19"/>
    <w:rsid w:val="00B15833"/>
    <w:rPr>
      <w:i/>
      <w:iCs/>
      <w:color w:val="243F60" w:themeColor="accent1" w:themeShade="7F"/>
    </w:rPr>
  </w:style>
  <w:style w:type="character" w:styleId="IntenseEmphasis">
    <w:name w:val="Intense Emphasis"/>
    <w:rsid w:val="00B1583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B15833"/>
    <w:rPr>
      <w:b/>
      <w:bCs/>
      <w:color w:val="4F81BD" w:themeColor="accent1"/>
    </w:rPr>
  </w:style>
  <w:style w:type="character" w:styleId="IntenseReference">
    <w:name w:val="Intense Reference"/>
    <w:uiPriority w:val="32"/>
    <w:rsid w:val="00B1583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rsid w:val="00B15833"/>
    <w:rPr>
      <w:b/>
      <w:bCs/>
      <w:i/>
      <w:iCs/>
      <w:spacing w:val="9"/>
    </w:rPr>
  </w:style>
  <w:style w:type="table" w:customStyle="1" w:styleId="MediumShading1-Accent11">
    <w:name w:val="Medium Shading 1 - Accent 11"/>
    <w:basedOn w:val="TableNormal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">
    <w:name w:val="Plain English Style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Paranumbered">
    <w:name w:val="Para numbered"/>
    <w:basedOn w:val="Normal"/>
    <w:link w:val="ParanumberedChar"/>
    <w:rsid w:val="00B15833"/>
    <w:pPr>
      <w:spacing w:before="200" w:after="200" w:line="276" w:lineRule="auto"/>
      <w:ind w:left="720" w:hanging="720"/>
      <w:jc w:val="both"/>
    </w:pPr>
    <w:rPr>
      <w:rFonts w:asciiTheme="minorHAnsi" w:eastAsiaTheme="minorEastAsia" w:hAnsiTheme="minorHAnsi" w:cstheme="minorBidi"/>
      <w:szCs w:val="20"/>
      <w:lang w:eastAsia="en-IE"/>
    </w:rPr>
  </w:style>
  <w:style w:type="character" w:customStyle="1" w:styleId="ParanumberedChar">
    <w:name w:val="Para numbered Char"/>
    <w:basedOn w:val="DefaultParagraphFont"/>
    <w:link w:val="Paranumbered"/>
    <w:rsid w:val="00B15833"/>
    <w:rPr>
      <w:rFonts w:asciiTheme="minorHAnsi" w:eastAsiaTheme="minorEastAsia" w:hAnsiTheme="minorHAnsi" w:cstheme="minorBidi"/>
      <w:sz w:val="22"/>
      <w:lang w:val="en-IE" w:eastAsia="en-IE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"/>
    <w:basedOn w:val="DefaultParagraphFont"/>
    <w:link w:val="ListParagraph"/>
    <w:uiPriority w:val="34"/>
    <w:rsid w:val="00B15833"/>
    <w:rPr>
      <w:rFonts w:ascii="Arial" w:hAnsi="Arial"/>
      <w:sz w:val="22"/>
      <w:szCs w:val="24"/>
      <w:lang w:val="en-IE"/>
    </w:rPr>
  </w:style>
  <w:style w:type="character" w:customStyle="1" w:styleId="CommentSubjectChar">
    <w:name w:val="Comment Subject Char"/>
    <w:basedOn w:val="CommentTextChar"/>
    <w:link w:val="CommentSubject"/>
    <w:semiHidden/>
    <w:rsid w:val="00B15833"/>
    <w:rPr>
      <w:rFonts w:ascii="Arial" w:hAnsi="Arial"/>
      <w:b/>
      <w:bCs/>
      <w:lang w:val="en-IE"/>
    </w:rPr>
  </w:style>
  <w:style w:type="paragraph" w:customStyle="1" w:styleId="CERBODYChar">
    <w:name w:val="CER BODY Char"/>
    <w:rsid w:val="00B15833"/>
    <w:pPr>
      <w:tabs>
        <w:tab w:val="num" w:pos="1135"/>
      </w:tabs>
      <w:spacing w:before="120" w:after="120"/>
      <w:ind w:left="1135" w:hanging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NUMBERBULLETChar1">
    <w:name w:val="CER NUMBER BULLET Char1"/>
    <w:basedOn w:val="DefaultParagraphFont"/>
    <w:rsid w:val="00B15833"/>
    <w:rPr>
      <w:rFonts w:ascii="Arial" w:eastAsia="Times New Roman" w:hAnsi="Arial" w:cs="Times New Roman"/>
      <w:color w:val="000000"/>
      <w:szCs w:val="24"/>
      <w:lang w:val="en-GB" w:eastAsia="en-US"/>
    </w:rPr>
  </w:style>
  <w:style w:type="character" w:customStyle="1" w:styleId="Heading1Char1">
    <w:name w:val="Heading 1 Char1"/>
    <w:aliases w:val="Section Heading Char,First level Char,T1 Char,h1 Char,PR9 Char,Section Char,level2 hdg Char,Heading 1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Reset numbering Char,Second level Char,T2 Char,h2 Char,PR10 Char,Heading 2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3Char1">
    <w:name w:val="Heading 3 Char1"/>
    <w:aliases w:val=". Char,Level 1 - 1 Char,H3 Char,Third level Char,T3 Char,PR11 Char,Heading 3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Heading4Char1">
    <w:name w:val="Heading 4 Char1"/>
    <w:aliases w:val="Level 2 - a Char,Fourth level Char,T4 Char,PR12 Char,Sub-Minor Char,Heading 4 Char11"/>
    <w:basedOn w:val="DefaultParagraphFont"/>
    <w:rsid w:val="00B1583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  <w:lang w:val="en-GB"/>
    </w:rPr>
  </w:style>
  <w:style w:type="character" w:customStyle="1" w:styleId="Heading5Char1">
    <w:name w:val="Heading 5 Char1"/>
    <w:aliases w:val="Level 3 - i Char,Appendix1 Char,PR13 Char,Block Label Char,test Char,Heading 5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2"/>
      <w:szCs w:val="24"/>
      <w:lang w:val="en-GB"/>
    </w:rPr>
  </w:style>
  <w:style w:type="character" w:customStyle="1" w:styleId="Heading6Char1">
    <w:name w:val="Heading 6 Char1"/>
    <w:aliases w:val="Legal Level 1. Char,Appendix 2 Char,PR14 Char,Heading 6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n-GB"/>
    </w:rPr>
  </w:style>
  <w:style w:type="paragraph" w:customStyle="1" w:styleId="msonormal0">
    <w:name w:val="msonormal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Heading7Char1">
    <w:name w:val="Heading 7 Char1"/>
    <w:aliases w:val="Legal Level 1.1. Char,Appendix Header Char,Heading 7 Char11"/>
    <w:basedOn w:val="DefaultParagraphFont"/>
    <w:rsid w:val="00B1583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en-GB"/>
    </w:rPr>
  </w:style>
  <w:style w:type="character" w:customStyle="1" w:styleId="Heading8Char1">
    <w:name w:val="Heading 8 Char1"/>
    <w:aliases w:val="Legal Level 1.1.1. Char,Heading 8 Char11"/>
    <w:basedOn w:val="DefaultParagraphFont"/>
    <w:rsid w:val="00B1583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1">
    <w:name w:val="Heading 9 Char1"/>
    <w:aliases w:val="Legal Level 1.1.1.1. Char,Heading 9 Char11"/>
    <w:basedOn w:val="DefaultParagraphFont"/>
    <w:rsid w:val="00B158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DocumentMapChar">
    <w:name w:val="Document Map Char"/>
    <w:basedOn w:val="DefaultParagraphFont"/>
    <w:link w:val="DocumentMap"/>
    <w:semiHidden/>
    <w:rsid w:val="00B15833"/>
    <w:rPr>
      <w:rFonts w:ascii="Tahoma" w:hAnsi="Tahoma" w:cs="Tahoma"/>
      <w:shd w:val="clear" w:color="auto" w:fill="000080"/>
      <w:lang w:val="en-IE"/>
    </w:rPr>
  </w:style>
  <w:style w:type="paragraph" w:customStyle="1" w:styleId="CERGlossaryTerm">
    <w:name w:val="CER Glossary Term"/>
    <w:basedOn w:val="Normal"/>
    <w:rsid w:val="00B15833"/>
    <w:pPr>
      <w:tabs>
        <w:tab w:val="num" w:pos="851"/>
      </w:tabs>
      <w:spacing w:before="120" w:after="120"/>
    </w:pPr>
    <w:rPr>
      <w:b/>
      <w:szCs w:val="20"/>
      <w:lang w:val="en-GB"/>
    </w:rPr>
  </w:style>
  <w:style w:type="paragraph" w:customStyle="1" w:styleId="CERGlossaryDefinition">
    <w:name w:val="CER Glossary Definition"/>
    <w:basedOn w:val="CERGlossaryTerm"/>
    <w:rsid w:val="00B15833"/>
    <w:pPr>
      <w:jc w:val="both"/>
    </w:pPr>
    <w:rPr>
      <w:b w:val="0"/>
    </w:rPr>
  </w:style>
  <w:style w:type="character" w:customStyle="1" w:styleId="CERNUMBERBULLET2Char1">
    <w:name w:val="CER NUMBER BULLET 2 Char1"/>
    <w:basedOn w:val="DefaultParagraphFont"/>
    <w:locked/>
    <w:rsid w:val="00B15833"/>
    <w:rPr>
      <w:rFonts w:ascii="Arial" w:hAnsi="Arial" w:cs="Arial"/>
    </w:rPr>
  </w:style>
  <w:style w:type="paragraph" w:customStyle="1" w:styleId="Body1CharChar2">
    <w:name w:val="Body 1 Char Char2"/>
    <w:basedOn w:val="Normal"/>
    <w:rsid w:val="00B15833"/>
    <w:pPr>
      <w:keepLines/>
      <w:overflowPunct w:val="0"/>
      <w:autoSpaceDE w:val="0"/>
      <w:autoSpaceDN w:val="0"/>
      <w:adjustRightInd w:val="0"/>
      <w:spacing w:before="60" w:after="60"/>
    </w:pPr>
    <w:rPr>
      <w:rFonts w:ascii="Times New Roman" w:hAnsi="Times New Roman"/>
      <w:szCs w:val="22"/>
      <w:lang w:val="en-AU" w:eastAsia="en-GB"/>
    </w:rPr>
  </w:style>
  <w:style w:type="character" w:customStyle="1" w:styleId="CEREquationCharChar">
    <w:name w:val="CER Equation Char Char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Section7CharChar">
    <w:name w:val="CERSection7 Char Char"/>
    <w:basedOn w:val="CERNORMALChar"/>
    <w:link w:val="CERSection7Char"/>
    <w:locked/>
    <w:rsid w:val="00B15833"/>
    <w:rPr>
      <w:rFonts w:ascii="Arial" w:hAnsi="Arial" w:cs="Arial"/>
      <w:color w:val="000000"/>
      <w:sz w:val="22"/>
      <w:lang w:val="en-GB" w:eastAsia="en-US" w:bidi="ar-SA"/>
    </w:rPr>
  </w:style>
  <w:style w:type="paragraph" w:customStyle="1" w:styleId="CERSection7Char">
    <w:name w:val="CERSection7 Char"/>
    <w:basedOn w:val="CERNORMAL"/>
    <w:next w:val="CERBODYChar"/>
    <w:link w:val="CERSection7CharChar"/>
    <w:rsid w:val="00B15833"/>
    <w:pPr>
      <w:tabs>
        <w:tab w:val="clear" w:pos="851"/>
      </w:tabs>
      <w:ind w:left="1680" w:hanging="829"/>
      <w:jc w:val="both"/>
    </w:pPr>
    <w:rPr>
      <w:rFonts w:cs="Arial"/>
      <w:sz w:val="20"/>
    </w:rPr>
  </w:style>
  <w:style w:type="character" w:customStyle="1" w:styleId="CERSection7NumBullet1Char">
    <w:name w:val="CERSection7 Num Bullet 1 Char"/>
    <w:basedOn w:val="DefaultParagraphFont"/>
    <w:link w:val="CERSection7NumBullet1"/>
    <w:locked/>
    <w:rsid w:val="00B15833"/>
    <w:rPr>
      <w:rFonts w:ascii="Arial" w:hAnsi="Arial" w:cs="Arial"/>
      <w:sz w:val="22"/>
      <w:lang w:val="en-IE"/>
    </w:rPr>
  </w:style>
  <w:style w:type="paragraph" w:customStyle="1" w:styleId="TableText">
    <w:name w:val="Table Text"/>
    <w:basedOn w:val="Normal"/>
    <w:rsid w:val="00B15833"/>
    <w:pPr>
      <w:snapToGrid w:val="0"/>
      <w:spacing w:before="120" w:after="120"/>
    </w:pPr>
    <w:rPr>
      <w:rFonts w:ascii="Times New Roman" w:hAnsi="Times New Roman"/>
      <w:b/>
      <w:color w:val="000000"/>
      <w:sz w:val="20"/>
      <w:szCs w:val="20"/>
      <w:lang w:val="en-GB"/>
    </w:rPr>
  </w:style>
  <w:style w:type="character" w:customStyle="1" w:styleId="CERAPPENDIXBODYCharChar">
    <w:name w:val="CER APPENDIX BODY Char Char"/>
    <w:basedOn w:val="DefaultParagraphFont"/>
    <w:locked/>
    <w:rsid w:val="00B15833"/>
    <w:rPr>
      <w:rFonts w:ascii="Arial" w:hAnsi="Arial"/>
      <w:color w:val="000000"/>
      <w:lang w:val="en-GB"/>
    </w:rPr>
  </w:style>
  <w:style w:type="character" w:customStyle="1" w:styleId="CERBODYChar1">
    <w:name w:val="CER BODY Char1"/>
    <w:basedOn w:val="DefaultParagraphFont"/>
    <w:locked/>
    <w:rsid w:val="00B15833"/>
    <w:rPr>
      <w:rFonts w:ascii="Arial" w:hAnsi="Arial" w:cs="Arial"/>
      <w:lang w:val="en-GB"/>
    </w:rPr>
  </w:style>
  <w:style w:type="character" w:customStyle="1" w:styleId="CERSection7Char1">
    <w:name w:val="CERSection7 Char1"/>
    <w:basedOn w:val="CERNORMALChar"/>
    <w:link w:val="CERSection7"/>
    <w:locked/>
    <w:rsid w:val="00B15833"/>
    <w:rPr>
      <w:rFonts w:ascii="Arial" w:hAnsi="Arial"/>
      <w:color w:val="000000"/>
      <w:sz w:val="22"/>
      <w:lang w:val="en-GB" w:eastAsia="en-US" w:bidi="ar-SA"/>
    </w:rPr>
  </w:style>
  <w:style w:type="character" w:customStyle="1" w:styleId="CEREquationChar1">
    <w:name w:val="CER Equation Char1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NUMBERBULLETCharChar1CharChar">
    <w:name w:val="CER NUMBER BULLET Char Char1 Char Char"/>
    <w:basedOn w:val="DefaultParagraphFont"/>
    <w:link w:val="CERNUMBERBULLETCharChar1Char"/>
    <w:locked/>
    <w:rsid w:val="00B15833"/>
    <w:rPr>
      <w:rFonts w:ascii="Arial" w:hAnsi="Arial" w:cs="Arial"/>
      <w:color w:val="000000"/>
      <w:szCs w:val="24"/>
      <w:lang w:val="en-GB"/>
    </w:rPr>
  </w:style>
  <w:style w:type="paragraph" w:customStyle="1" w:styleId="CERNUMBERBULLETCharChar1Char">
    <w:name w:val="CER NUMBER BULLET Char Char1 Char"/>
    <w:link w:val="CERNUMBERBULLETCharChar1CharChar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 w:cs="Arial"/>
      <w:color w:val="000000"/>
      <w:szCs w:val="24"/>
      <w:lang w:val="en-GB"/>
    </w:rPr>
  </w:style>
  <w:style w:type="paragraph" w:customStyle="1" w:styleId="CERNUMBERBULLETCharChar1">
    <w:name w:val="CER NUMBER BULLET Char Char1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/>
      <w:color w:val="000000"/>
      <w:sz w:val="22"/>
      <w:szCs w:val="24"/>
      <w:lang w:val="en-GB"/>
    </w:rPr>
  </w:style>
  <w:style w:type="paragraph" w:customStyle="1" w:styleId="Normalleft">
    <w:name w:val="Normal + left"/>
    <w:basedOn w:val="Normal"/>
    <w:rsid w:val="00B15833"/>
    <w:rPr>
      <w:rFonts w:cs="Arial"/>
      <w:szCs w:val="22"/>
    </w:rPr>
  </w:style>
  <w:style w:type="character" w:customStyle="1" w:styleId="Style1Char">
    <w:name w:val="Style1 Char"/>
    <w:basedOn w:val="DefaultParagraphFont"/>
    <w:link w:val="Style1"/>
    <w:locked/>
    <w:rsid w:val="00B15833"/>
    <w:rPr>
      <w:rFonts w:ascii="Arial" w:hAnsi="Arial"/>
      <w:szCs w:val="24"/>
      <w:lang w:val="en-GB"/>
    </w:rPr>
  </w:style>
  <w:style w:type="paragraph" w:customStyle="1" w:styleId="Style1">
    <w:name w:val="Style1"/>
    <w:basedOn w:val="CERNUMBERBULLET"/>
    <w:next w:val="ListBullet"/>
    <w:link w:val="Style1Char"/>
    <w:rsid w:val="00B15833"/>
    <w:pPr>
      <w:numPr>
        <w:numId w:val="73"/>
      </w:numPr>
      <w:jc w:val="both"/>
    </w:pPr>
    <w:rPr>
      <w:color w:val="auto"/>
      <w:sz w:val="20"/>
    </w:rPr>
  </w:style>
  <w:style w:type="paragraph" w:customStyle="1" w:styleId="StyleCERHEADING1Black">
    <w:name w:val="Style CER HEADING 1 + Black"/>
    <w:basedOn w:val="Normal"/>
    <w:rsid w:val="00B15833"/>
    <w:pPr>
      <w:pBdr>
        <w:top w:val="single" w:sz="4" w:space="1" w:color="000000"/>
        <w:bottom w:val="single" w:sz="4" w:space="1" w:color="000000"/>
      </w:pBdr>
      <w:tabs>
        <w:tab w:val="num" w:pos="5385"/>
      </w:tabs>
      <w:spacing w:after="360"/>
      <w:ind w:left="86" w:hanging="86"/>
      <w:jc w:val="center"/>
    </w:pPr>
    <w:rPr>
      <w:b/>
      <w:bCs/>
      <w:caps/>
      <w:color w:val="000000"/>
      <w:sz w:val="28"/>
      <w:szCs w:val="20"/>
      <w:lang w:val="en-GB"/>
    </w:rPr>
  </w:style>
  <w:style w:type="paragraph" w:customStyle="1" w:styleId="CMSHeadL9">
    <w:name w:val="CMS Head L9"/>
    <w:basedOn w:val="Normal"/>
    <w:rsid w:val="00B15833"/>
    <w:pPr>
      <w:tabs>
        <w:tab w:val="num" w:pos="6480"/>
      </w:tabs>
      <w:spacing w:after="240"/>
      <w:ind w:left="6480" w:hanging="180"/>
      <w:outlineLvl w:val="8"/>
    </w:pPr>
    <w:rPr>
      <w:rFonts w:ascii="Garamond MT" w:hAnsi="Garamond MT"/>
      <w:sz w:val="24"/>
    </w:rPr>
  </w:style>
  <w:style w:type="character" w:customStyle="1" w:styleId="DeltaViewInsertion">
    <w:name w:val="DeltaView Insertion"/>
    <w:rsid w:val="00B15833"/>
    <w:rPr>
      <w:color w:val="0000FF"/>
      <w:spacing w:val="0"/>
      <w:u w:val="double"/>
    </w:rPr>
  </w:style>
  <w:style w:type="character" w:customStyle="1" w:styleId="CERBODYChar2">
    <w:name w:val="CER BODY Char2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DeltaViewMoveSource">
    <w:name w:val="DeltaView Move Source"/>
    <w:rsid w:val="00B15833"/>
    <w:rPr>
      <w:strike/>
      <w:color w:val="00C000"/>
      <w:spacing w:val="0"/>
    </w:rPr>
  </w:style>
  <w:style w:type="character" w:customStyle="1" w:styleId="DeltaViewMoveDestination">
    <w:name w:val="DeltaView Move Destination"/>
    <w:rsid w:val="00B15833"/>
    <w:rPr>
      <w:color w:val="00C000"/>
      <w:spacing w:val="0"/>
      <w:u w:val="double"/>
    </w:rPr>
  </w:style>
  <w:style w:type="character" w:customStyle="1" w:styleId="DeltaViewDeletion">
    <w:name w:val="DeltaView Deletion"/>
    <w:rsid w:val="00B15833"/>
    <w:rPr>
      <w:strike/>
      <w:color w:val="FF0000"/>
      <w:spacing w:val="0"/>
    </w:rPr>
  </w:style>
  <w:style w:type="character" w:customStyle="1" w:styleId="CERBODYChar1Char">
    <w:name w:val="CER BODY Char1 Char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CERBODYCharCharChar">
    <w:name w:val="CER BODY Char Char Char"/>
    <w:basedOn w:val="DefaultParagraphFont"/>
    <w:locked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paragraph" w:customStyle="1" w:styleId="CERLEVEL1">
    <w:name w:val="CER LEVEL 1"/>
    <w:basedOn w:val="Normal"/>
    <w:next w:val="CERLEVEL2"/>
    <w:qFormat/>
    <w:rsid w:val="00B15833"/>
    <w:pPr>
      <w:keepNext/>
      <w:numPr>
        <w:numId w:val="79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B15833"/>
    <w:pPr>
      <w:keepNext/>
      <w:numPr>
        <w:ilvl w:val="1"/>
        <w:numId w:val="79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B15833"/>
    <w:pPr>
      <w:keepNext/>
      <w:numPr>
        <w:ilvl w:val="2"/>
        <w:numId w:val="79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B15833"/>
    <w:pPr>
      <w:numPr>
        <w:ilvl w:val="3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link w:val="CERLEVEL5Char"/>
    <w:rsid w:val="00B15833"/>
    <w:pPr>
      <w:numPr>
        <w:ilvl w:val="4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B15833"/>
    <w:pPr>
      <w:numPr>
        <w:ilvl w:val="5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link w:val="CERLEVEL7Char"/>
    <w:qFormat/>
    <w:rsid w:val="00B15833"/>
    <w:pPr>
      <w:numPr>
        <w:ilvl w:val="6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FRONTTEXT">
    <w:name w:val="CER FRONT TEXT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B15833"/>
  </w:style>
  <w:style w:type="numbering" w:customStyle="1" w:styleId="NoList11">
    <w:name w:val="No List11"/>
    <w:next w:val="NoList"/>
    <w:uiPriority w:val="99"/>
    <w:semiHidden/>
    <w:unhideWhenUsed/>
    <w:rsid w:val="00B15833"/>
  </w:style>
  <w:style w:type="table" w:customStyle="1" w:styleId="TableGrid1">
    <w:name w:val="Table Grid1"/>
    <w:basedOn w:val="TableNormal"/>
    <w:next w:val="TableGrid"/>
    <w:rsid w:val="00B15833"/>
    <w:pPr>
      <w:spacing w:before="200"/>
    </w:pPr>
    <w:rPr>
      <w:rFonts w:asciiTheme="minorHAnsi" w:eastAsiaTheme="minorEastAsia" w:hAnsiTheme="minorHAnsi" w:cstheme="minorBidi"/>
      <w:sz w:val="22"/>
      <w:szCs w:val="22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111">
    <w:name w:val="Medium Shading 1 - Accent 111"/>
    <w:basedOn w:val="TableNormal"/>
    <w:next w:val="MediumShading1-Accent11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1">
    <w:name w:val="Plain English Style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CERTABLE9pt">
    <w:name w:val="CER TABLE 9pt"/>
    <w:basedOn w:val="TableNormal"/>
    <w:uiPriority w:val="99"/>
    <w:rsid w:val="00B15833"/>
    <w:rPr>
      <w:rFonts w:ascii="Arial" w:hAnsi="Arial"/>
      <w:sz w:val="22"/>
      <w:szCs w:val="22"/>
    </w:rPr>
    <w:tblPr/>
    <w:trPr>
      <w:tblHeader/>
    </w:trPr>
  </w:style>
  <w:style w:type="paragraph" w:customStyle="1" w:styleId="CERTable9pt0">
    <w:name w:val="CER Table 9pt"/>
    <w:basedOn w:val="Normal"/>
    <w:qFormat/>
    <w:rsid w:val="00B15833"/>
    <w:pPr>
      <w:jc w:val="both"/>
    </w:pPr>
    <w:rPr>
      <w:sz w:val="18"/>
      <w:szCs w:val="18"/>
      <w:lang w:val="en-US"/>
    </w:rPr>
  </w:style>
  <w:style w:type="paragraph" w:customStyle="1" w:styleId="CERCHAPTERHEADING">
    <w:name w:val="CER CHAPTER HEADING"/>
    <w:basedOn w:val="Normal"/>
    <w:next w:val="Normal"/>
    <w:qFormat/>
    <w:rsid w:val="00B15833"/>
    <w:pPr>
      <w:pageBreakBefore/>
      <w:numPr>
        <w:numId w:val="80"/>
      </w:num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APPENDIX">
    <w:name w:val="CER APPENDIX"/>
    <w:basedOn w:val="Normal"/>
    <w:qFormat/>
    <w:rsid w:val="00B15833"/>
    <w:pPr>
      <w:keepNext/>
      <w:pBdr>
        <w:top w:val="single" w:sz="4" w:space="1" w:color="auto"/>
        <w:bottom w:val="single" w:sz="4" w:space="1" w:color="auto"/>
      </w:pBdr>
      <w:spacing w:after="240"/>
      <w:jc w:val="center"/>
    </w:pPr>
    <w:rPr>
      <w:b/>
      <w:sz w:val="28"/>
      <w:szCs w:val="22"/>
      <w:lang w:val="en-US"/>
    </w:rPr>
  </w:style>
  <w:style w:type="numbering" w:customStyle="1" w:styleId="NoList21">
    <w:name w:val="No List21"/>
    <w:next w:val="NoList"/>
    <w:uiPriority w:val="99"/>
    <w:semiHidden/>
    <w:unhideWhenUsed/>
    <w:rsid w:val="00B15833"/>
  </w:style>
  <w:style w:type="table" w:customStyle="1" w:styleId="TableGrid11">
    <w:name w:val="Table Grid11"/>
    <w:basedOn w:val="TableNormal"/>
    <w:next w:val="TableGrid"/>
    <w:rsid w:val="00B15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B15833"/>
  </w:style>
  <w:style w:type="character" w:styleId="PlaceholderText">
    <w:name w:val="Placeholder Text"/>
    <w:basedOn w:val="DefaultParagraphFont"/>
    <w:uiPriority w:val="99"/>
    <w:semiHidden/>
    <w:rsid w:val="00B15833"/>
    <w:rPr>
      <w:color w:val="808080"/>
    </w:rPr>
  </w:style>
  <w:style w:type="numbering" w:customStyle="1" w:styleId="Headings1">
    <w:name w:val="Headings1"/>
    <w:uiPriority w:val="99"/>
    <w:rsid w:val="00B15833"/>
  </w:style>
  <w:style w:type="table" w:customStyle="1" w:styleId="PlainEnglishStyle11">
    <w:name w:val="Plain English Style1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TitleChar1">
    <w:name w:val="Title Char1"/>
    <w:basedOn w:val="DefaultParagraphFont"/>
    <w:uiPriority w:val="10"/>
    <w:rsid w:val="00B15833"/>
    <w:rPr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BalloonTextChar1">
    <w:name w:val="Balloon Text Char1"/>
    <w:basedOn w:val="DefaultParagraphFont"/>
    <w:semiHidden/>
    <w:rsid w:val="00B15833"/>
    <w:rPr>
      <w:rFonts w:ascii="Tahoma" w:hAnsi="Tahoma" w:cs="Tahoma"/>
      <w:sz w:val="16"/>
      <w:szCs w:val="16"/>
      <w:lang w:eastAsia="en-US"/>
    </w:rPr>
  </w:style>
  <w:style w:type="character" w:customStyle="1" w:styleId="HeaderChar1">
    <w:name w:val="Header Char1"/>
    <w:basedOn w:val="DefaultParagraphFont"/>
    <w:rsid w:val="00B15833"/>
    <w:rPr>
      <w:szCs w:val="20"/>
      <w:lang w:eastAsia="en-US"/>
    </w:rPr>
  </w:style>
  <w:style w:type="character" w:customStyle="1" w:styleId="FooterChar1">
    <w:name w:val="Footer Char1"/>
    <w:basedOn w:val="DefaultParagraphFont"/>
    <w:uiPriority w:val="99"/>
    <w:rsid w:val="00B15833"/>
    <w:rPr>
      <w:szCs w:val="20"/>
      <w:lang w:eastAsia="en-US"/>
    </w:rPr>
  </w:style>
  <w:style w:type="character" w:customStyle="1" w:styleId="SubtitleChar1">
    <w:name w:val="Subtitle Char1"/>
    <w:basedOn w:val="DefaultParagraphFont"/>
    <w:uiPriority w:val="11"/>
    <w:rsid w:val="00B15833"/>
    <w:rPr>
      <w:caps/>
      <w:color w:val="595959" w:themeColor="text1" w:themeTint="A6"/>
      <w:spacing w:val="10"/>
      <w:szCs w:val="24"/>
      <w:lang w:eastAsia="en-US"/>
    </w:rPr>
  </w:style>
  <w:style w:type="character" w:customStyle="1" w:styleId="QuoteChar1">
    <w:name w:val="Quote Char1"/>
    <w:basedOn w:val="DefaultParagraphFont"/>
    <w:uiPriority w:val="29"/>
    <w:rsid w:val="00B15833"/>
    <w:rPr>
      <w:i/>
      <w:iCs/>
      <w:szCs w:val="20"/>
      <w:lang w:eastAsia="en-US"/>
    </w:rPr>
  </w:style>
  <w:style w:type="character" w:customStyle="1" w:styleId="IntenseQuoteChar1">
    <w:name w:val="Intense Quote Char1"/>
    <w:basedOn w:val="DefaultParagraphFont"/>
    <w:uiPriority w:val="30"/>
    <w:rsid w:val="00B15833"/>
    <w:rPr>
      <w:i/>
      <w:iCs/>
      <w:color w:val="4F81BD" w:themeColor="accent1"/>
      <w:szCs w:val="20"/>
      <w:lang w:eastAsia="en-US"/>
    </w:rPr>
  </w:style>
  <w:style w:type="character" w:customStyle="1" w:styleId="FootnoteTextChar1">
    <w:name w:val="Footnote Text Char1"/>
    <w:basedOn w:val="DefaultParagraphFont"/>
    <w:semiHidden/>
    <w:rsid w:val="00B15833"/>
    <w:rPr>
      <w:sz w:val="20"/>
      <w:szCs w:val="20"/>
      <w:lang w:eastAsia="en-US"/>
    </w:rPr>
  </w:style>
  <w:style w:type="character" w:customStyle="1" w:styleId="CommentTextChar1">
    <w:name w:val="Comment Text Char1"/>
    <w:basedOn w:val="DefaultParagraphFont"/>
    <w:rsid w:val="00B15833"/>
    <w:rPr>
      <w:sz w:val="20"/>
      <w:szCs w:val="20"/>
      <w:lang w:eastAsia="en-US"/>
    </w:rPr>
  </w:style>
  <w:style w:type="character" w:customStyle="1" w:styleId="CommentSubjectChar1">
    <w:name w:val="Comment Subject Char1"/>
    <w:basedOn w:val="CommentTextChar"/>
    <w:semiHidden/>
    <w:rsid w:val="00B15833"/>
    <w:rPr>
      <w:rFonts w:ascii="Arial" w:eastAsiaTheme="minorEastAsia" w:hAnsi="Arial"/>
      <w:b/>
      <w:bCs/>
      <w:sz w:val="20"/>
      <w:szCs w:val="20"/>
      <w:lang w:val="en-IE" w:eastAsia="en-US"/>
    </w:rPr>
  </w:style>
  <w:style w:type="character" w:customStyle="1" w:styleId="DocumentMapChar1">
    <w:name w:val="Document Map Char1"/>
    <w:basedOn w:val="DefaultParagraphFont"/>
    <w:semiHidden/>
    <w:rsid w:val="00B15833"/>
    <w:rPr>
      <w:rFonts w:ascii="Tahoma" w:eastAsia="Times New Roman" w:hAnsi="Tahoma" w:cs="Tahoma"/>
      <w:sz w:val="20"/>
      <w:szCs w:val="20"/>
      <w:shd w:val="clear" w:color="auto" w:fill="000080"/>
      <w:lang w:val="en-GB" w:eastAsia="en-US"/>
    </w:rPr>
  </w:style>
  <w:style w:type="paragraph" w:customStyle="1" w:styleId="CERLEVEL11">
    <w:name w:val="CER LEVEL 11"/>
    <w:basedOn w:val="Normal"/>
    <w:next w:val="CERLEVEL2"/>
    <w:qFormat/>
    <w:rsid w:val="00B15833"/>
    <w:pPr>
      <w:keepNext/>
      <w:pBdr>
        <w:top w:val="single" w:sz="4" w:space="1" w:color="auto"/>
        <w:bottom w:val="single" w:sz="4" w:space="1" w:color="auto"/>
      </w:pBdr>
      <w:spacing w:before="240" w:after="120"/>
      <w:ind w:left="851" w:hanging="851"/>
      <w:jc w:val="center"/>
    </w:pPr>
    <w:rPr>
      <w:b/>
      <w:caps/>
      <w:sz w:val="28"/>
      <w:szCs w:val="22"/>
      <w:lang w:val="en-US"/>
    </w:rPr>
  </w:style>
  <w:style w:type="paragraph" w:customStyle="1" w:styleId="CERLEVEL21">
    <w:name w:val="CER LEVEL 2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caps/>
      <w:sz w:val="24"/>
      <w:szCs w:val="22"/>
      <w:lang w:val="en-US"/>
    </w:rPr>
  </w:style>
  <w:style w:type="paragraph" w:customStyle="1" w:styleId="CERLEVEL31">
    <w:name w:val="CER LEVEL 3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szCs w:val="22"/>
      <w:lang w:val="en-US"/>
    </w:rPr>
  </w:style>
  <w:style w:type="paragraph" w:customStyle="1" w:styleId="CERLEVEL41">
    <w:name w:val="CER LEVEL 41"/>
    <w:basedOn w:val="Normal"/>
    <w:next w:val="CERLEVEL5"/>
    <w:qFormat/>
    <w:rsid w:val="00B15833"/>
    <w:pPr>
      <w:spacing w:before="120" w:after="120"/>
      <w:ind w:left="992" w:hanging="992"/>
      <w:jc w:val="both"/>
    </w:pPr>
    <w:rPr>
      <w:szCs w:val="22"/>
      <w:lang w:val="en-US"/>
    </w:rPr>
  </w:style>
  <w:style w:type="paragraph" w:customStyle="1" w:styleId="CERLEVEL51">
    <w:name w:val="CER LEVEL 51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paragraph" w:customStyle="1" w:styleId="CERLEVEL61">
    <w:name w:val="CER LEVEL 61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oxLevel4">
    <w:name w:val="CER Appendox Level 4"/>
    <w:basedOn w:val="Normal"/>
    <w:qFormat/>
    <w:rsid w:val="00B15833"/>
    <w:pPr>
      <w:numPr>
        <w:numId w:val="118"/>
      </w:numPr>
      <w:spacing w:before="120" w:after="120"/>
      <w:jc w:val="both"/>
    </w:pPr>
    <w:rPr>
      <w:szCs w:val="22"/>
      <w:lang w:val="en-US"/>
    </w:rPr>
  </w:style>
  <w:style w:type="paragraph" w:customStyle="1" w:styleId="CERFRONTTEXT1">
    <w:name w:val="CER FRONT TEXT1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character" w:customStyle="1" w:styleId="BodyTextChar1">
    <w:name w:val="Body Text Char1"/>
    <w:basedOn w:val="DefaultParagraphFont"/>
    <w:rsid w:val="00B15833"/>
    <w:rPr>
      <w:rFonts w:ascii="Arial" w:eastAsia="Times New Roman" w:hAnsi="Arial" w:cs="Times New Roman"/>
      <w:lang w:val="en-US" w:eastAsia="en-US"/>
    </w:rPr>
  </w:style>
  <w:style w:type="numbering" w:customStyle="1" w:styleId="BulletList">
    <w:name w:val="BulletList"/>
    <w:uiPriority w:val="99"/>
    <w:rsid w:val="00B15833"/>
    <w:pPr>
      <w:numPr>
        <w:numId w:val="82"/>
      </w:numPr>
    </w:pPr>
  </w:style>
  <w:style w:type="paragraph" w:customStyle="1" w:styleId="CVTableBullet">
    <w:name w:val="CV Table Bullet"/>
    <w:basedOn w:val="Normal"/>
    <w:rsid w:val="00B15833"/>
    <w:pPr>
      <w:numPr>
        <w:numId w:val="83"/>
      </w:numPr>
      <w:spacing w:before="60" w:after="60"/>
      <w:ind w:left="360"/>
      <w:jc w:val="both"/>
    </w:pPr>
    <w:rPr>
      <w:rFonts w:ascii="Calibri" w:hAnsi="Calibri"/>
      <w:sz w:val="18"/>
      <w:szCs w:val="20"/>
      <w:lang w:eastAsia="en-IE"/>
    </w:rPr>
  </w:style>
  <w:style w:type="paragraph" w:customStyle="1" w:styleId="legp2paratext1">
    <w:name w:val="legp2paratext1"/>
    <w:basedOn w:val="Normal"/>
    <w:rsid w:val="00B15833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paragraph" w:customStyle="1" w:styleId="legclearfix2">
    <w:name w:val="legclearfix2"/>
    <w:basedOn w:val="Normal"/>
    <w:rsid w:val="00B15833"/>
    <w:pPr>
      <w:shd w:val="clear" w:color="auto" w:fill="FFFFFF"/>
      <w:spacing w:after="120" w:line="360" w:lineRule="atLeast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ds2">
    <w:name w:val="legds2"/>
    <w:basedOn w:val="DefaultParagraphFont"/>
    <w:rsid w:val="00B15833"/>
    <w:rPr>
      <w:vanish w:val="0"/>
      <w:webHidden w:val="0"/>
      <w:specVanish w:val="0"/>
    </w:rPr>
  </w:style>
  <w:style w:type="paragraph" w:customStyle="1" w:styleId="leglisttextstandard1">
    <w:name w:val="leglisttextstandard1"/>
    <w:basedOn w:val="Normal"/>
    <w:rsid w:val="00B15833"/>
    <w:pPr>
      <w:shd w:val="clear" w:color="auto" w:fill="FFFFFF"/>
      <w:spacing w:after="120" w:line="360" w:lineRule="atLeast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inlineformula">
    <w:name w:val="leginlineformula"/>
    <w:basedOn w:val="DefaultParagraphFont"/>
    <w:rsid w:val="00B15833"/>
  </w:style>
  <w:style w:type="paragraph" w:customStyle="1" w:styleId="CMCPara">
    <w:name w:val="CMC Para"/>
    <w:basedOn w:val="CERBODYChar"/>
    <w:link w:val="CMCParaChar"/>
    <w:autoRedefine/>
    <w:qFormat/>
    <w:rsid w:val="00B15833"/>
    <w:pPr>
      <w:numPr>
        <w:ilvl w:val="1"/>
        <w:numId w:val="84"/>
      </w:numPr>
    </w:pPr>
    <w:rPr>
      <w:rFonts w:ascii="Calibri" w:hAnsi="Calibri"/>
      <w:color w:val="000000"/>
      <w:sz w:val="24"/>
      <w:szCs w:val="24"/>
    </w:rPr>
  </w:style>
  <w:style w:type="character" w:customStyle="1" w:styleId="CMCParaChar">
    <w:name w:val="CMC Para Char"/>
    <w:basedOn w:val="CERBODYCharChar"/>
    <w:link w:val="CMC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para">
    <w:name w:val="CMC Sub-para"/>
    <w:basedOn w:val="CMCPara"/>
    <w:link w:val="CMCSub-paraChar"/>
    <w:qFormat/>
    <w:rsid w:val="00B15833"/>
    <w:pPr>
      <w:numPr>
        <w:ilvl w:val="2"/>
      </w:numPr>
    </w:pPr>
  </w:style>
  <w:style w:type="paragraph" w:customStyle="1" w:styleId="CMCHEADING1">
    <w:name w:val="CMC HEADING 1"/>
    <w:basedOn w:val="Heading1"/>
    <w:autoRedefine/>
    <w:qFormat/>
    <w:rsid w:val="00B15833"/>
    <w:pPr>
      <w:keepLines/>
      <w:pageBreakBefore/>
      <w:numPr>
        <w:numId w:val="84"/>
      </w:numPr>
      <w:spacing w:before="360" w:after="360"/>
    </w:pPr>
    <w:rPr>
      <w:rFonts w:asciiTheme="minorHAnsi" w:eastAsiaTheme="majorEastAsia" w:hAnsiTheme="minorHAnsi" w:cstheme="majorBidi"/>
      <w:caps/>
      <w:sz w:val="32"/>
      <w:szCs w:val="28"/>
      <w:lang w:val="en-GB"/>
    </w:rPr>
  </w:style>
  <w:style w:type="character" w:customStyle="1" w:styleId="CMCSub-paraChar">
    <w:name w:val="CMC Sub-para Char"/>
    <w:basedOn w:val="CMCParaChar"/>
    <w:link w:val="CMC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sub-para">
    <w:name w:val="CMC Sub-sub-para"/>
    <w:basedOn w:val="CMCSub-para"/>
    <w:link w:val="CMCSub-sub-paraChar"/>
    <w:rsid w:val="00B15833"/>
    <w:pPr>
      <w:numPr>
        <w:ilvl w:val="0"/>
        <w:numId w:val="0"/>
      </w:numPr>
      <w:ind w:left="1474"/>
    </w:pPr>
  </w:style>
  <w:style w:type="character" w:customStyle="1" w:styleId="CMCSub-sub-paraChar">
    <w:name w:val="CMC Sub-sub-para Char"/>
    <w:basedOn w:val="CMCSub-paraChar"/>
    <w:link w:val="CMCSub-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SubHead">
    <w:name w:val="SubHead"/>
    <w:basedOn w:val="Normal"/>
    <w:next w:val="Heading2"/>
    <w:uiPriority w:val="99"/>
    <w:rsid w:val="00B15833"/>
    <w:pPr>
      <w:keepNext/>
      <w:spacing w:after="240"/>
      <w:jc w:val="both"/>
    </w:pPr>
    <w:rPr>
      <w:rFonts w:ascii="Arial Narrow" w:hAnsi="Arial Narrow"/>
      <w:b/>
      <w:sz w:val="24"/>
      <w:szCs w:val="20"/>
      <w:lang w:val="en-AU"/>
    </w:rPr>
  </w:style>
  <w:style w:type="paragraph" w:customStyle="1" w:styleId="CERLevel50">
    <w:name w:val="CER Level 5"/>
    <w:basedOn w:val="CERLEVEL5"/>
    <w:link w:val="CERLevel5Char0"/>
    <w:qFormat/>
    <w:rsid w:val="00B15833"/>
    <w:pPr>
      <w:ind w:left="1701"/>
    </w:pPr>
    <w:rPr>
      <w:lang w:val="en-IE"/>
    </w:rPr>
  </w:style>
  <w:style w:type="paragraph" w:customStyle="1" w:styleId="CERLevel8">
    <w:name w:val="CER Level 8"/>
    <w:basedOn w:val="CERLEVEL7"/>
    <w:link w:val="CERLevel8Char"/>
    <w:qFormat/>
    <w:rsid w:val="00B15833"/>
    <w:pPr>
      <w:numPr>
        <w:ilvl w:val="8"/>
      </w:numPr>
    </w:pPr>
  </w:style>
  <w:style w:type="character" w:customStyle="1" w:styleId="CERLEVEL5Char">
    <w:name w:val="CER LEVEL 5 Char"/>
    <w:basedOn w:val="DefaultParagraphFont"/>
    <w:link w:val="CERLEVEL5"/>
    <w:rsid w:val="00B15833"/>
    <w:rPr>
      <w:rFonts w:ascii="Arial" w:hAnsi="Arial"/>
      <w:sz w:val="22"/>
      <w:szCs w:val="22"/>
    </w:rPr>
  </w:style>
  <w:style w:type="character" w:customStyle="1" w:styleId="CERLevel5Char0">
    <w:name w:val="CER Level 5 Char"/>
    <w:basedOn w:val="CERLEVEL5Char"/>
    <w:link w:val="CERLevel50"/>
    <w:rsid w:val="00B15833"/>
    <w:rPr>
      <w:rFonts w:ascii="Arial" w:hAnsi="Arial"/>
      <w:sz w:val="22"/>
      <w:szCs w:val="22"/>
      <w:lang w:val="en-IE"/>
    </w:rPr>
  </w:style>
  <w:style w:type="character" w:customStyle="1" w:styleId="CERLEVEL7Char">
    <w:name w:val="CER LEVEL 7 Char"/>
    <w:basedOn w:val="DefaultParagraphFont"/>
    <w:link w:val="CERLEVEL7"/>
    <w:rsid w:val="00B15833"/>
    <w:rPr>
      <w:rFonts w:ascii="Arial" w:hAnsi="Arial"/>
      <w:sz w:val="22"/>
      <w:szCs w:val="22"/>
    </w:rPr>
  </w:style>
  <w:style w:type="character" w:customStyle="1" w:styleId="CERLevel8Char">
    <w:name w:val="CER Level 8 Char"/>
    <w:basedOn w:val="CERLEVEL7Char"/>
    <w:link w:val="CERLevel8"/>
    <w:rsid w:val="00B15833"/>
    <w:rPr>
      <w:rFonts w:ascii="Arial" w:hAnsi="Arial"/>
      <w:sz w:val="22"/>
      <w:szCs w:val="22"/>
    </w:rPr>
  </w:style>
  <w:style w:type="paragraph" w:customStyle="1" w:styleId="Heading1unnumbered">
    <w:name w:val="Heading 1 unnumbered"/>
    <w:basedOn w:val="Heading1"/>
    <w:next w:val="Normal"/>
    <w:link w:val="Heading1unnumberedChar"/>
    <w:rsid w:val="00B15833"/>
    <w:pPr>
      <w:keepNext w:val="0"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360" w:after="360" w:line="276" w:lineRule="auto"/>
      <w:jc w:val="both"/>
    </w:pPr>
    <w:rPr>
      <w:rFonts w:asciiTheme="minorHAnsi" w:eastAsiaTheme="minorEastAsia" w:hAnsiTheme="minorHAnsi" w:cstheme="minorBidi"/>
      <w:caps/>
      <w:color w:val="FFFFFF" w:themeColor="background1"/>
      <w:spacing w:val="15"/>
      <w:sz w:val="24"/>
      <w:szCs w:val="22"/>
      <w:lang w:eastAsia="en-IE"/>
    </w:rPr>
  </w:style>
  <w:style w:type="character" w:customStyle="1" w:styleId="Heading1unnumberedChar">
    <w:name w:val="Heading 1 unnumbered Char"/>
    <w:basedOn w:val="DefaultParagraphFont"/>
    <w:link w:val="Heading1unnumbered"/>
    <w:rsid w:val="00B15833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2"/>
      <w:shd w:val="clear" w:color="auto" w:fill="4F81BD" w:themeFill="accent1"/>
      <w:lang w:val="en-IE" w:eastAsia="en-IE"/>
    </w:rPr>
  </w:style>
  <w:style w:type="paragraph" w:customStyle="1" w:styleId="TableBullet">
    <w:name w:val="Table Bullet"/>
    <w:basedOn w:val="ListParagraph"/>
    <w:rsid w:val="00B15833"/>
    <w:pPr>
      <w:numPr>
        <w:numId w:val="97"/>
      </w:numPr>
      <w:spacing w:before="200" w:after="120"/>
      <w:ind w:left="284" w:hanging="284"/>
      <w:jc w:val="both"/>
    </w:pPr>
    <w:rPr>
      <w:rFonts w:ascii="Times New Roman" w:hAnsi="Times New Roman"/>
      <w:sz w:val="20"/>
      <w:szCs w:val="20"/>
      <w:lang w:val="en-AU" w:eastAsia="en-GB"/>
    </w:rPr>
  </w:style>
  <w:style w:type="paragraph" w:customStyle="1" w:styleId="CERAppendixbody0">
    <w:name w:val="CER Appendix body"/>
    <w:basedOn w:val="CERnon-indent"/>
    <w:rsid w:val="00B15833"/>
    <w:pPr>
      <w:numPr>
        <w:numId w:val="98"/>
      </w:numPr>
    </w:pPr>
    <w:rPr>
      <w:rFonts w:eastAsiaTheme="minorEastAsia" w:cs="Arial"/>
      <w:szCs w:val="22"/>
      <w:lang w:eastAsia="en-IE"/>
    </w:rPr>
  </w:style>
  <w:style w:type="paragraph" w:customStyle="1" w:styleId="CERAppendixLevel2">
    <w:name w:val="CER Appendix Level 2"/>
    <w:basedOn w:val="BodyTextFirstIndent"/>
    <w:rsid w:val="00B15833"/>
    <w:pPr>
      <w:numPr>
        <w:numId w:val="99"/>
      </w:numPr>
    </w:pPr>
    <w:rPr>
      <w:rFonts w:ascii="Arial" w:hAnsi="Arial"/>
    </w:rPr>
  </w:style>
  <w:style w:type="paragraph" w:customStyle="1" w:styleId="CERAppendixLevel3">
    <w:name w:val="CER Appendix Level 3"/>
    <w:basedOn w:val="CERAppendixLevel2"/>
    <w:next w:val="CERAppendixLevel2"/>
    <w:qFormat/>
    <w:rsid w:val="00B15833"/>
    <w:pPr>
      <w:numPr>
        <w:numId w:val="107"/>
      </w:numPr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B15833"/>
    <w:pPr>
      <w:spacing w:after="200" w:line="276" w:lineRule="auto"/>
      <w:ind w:firstLine="360"/>
    </w:pPr>
    <w:rPr>
      <w:rFonts w:asciiTheme="minorHAnsi" w:eastAsiaTheme="minorEastAsia" w:hAnsiTheme="minorHAnsi" w:cstheme="minorBidi"/>
      <w:szCs w:val="22"/>
      <w:lang w:eastAsia="en-IE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B15833"/>
    <w:rPr>
      <w:rFonts w:asciiTheme="minorHAnsi" w:eastAsiaTheme="minorEastAsia" w:hAnsiTheme="minorHAnsi" w:cstheme="minorBidi"/>
      <w:sz w:val="22"/>
      <w:szCs w:val="22"/>
      <w:lang w:val="en-IE" w:eastAsia="en-IE"/>
    </w:rPr>
  </w:style>
  <w:style w:type="paragraph" w:customStyle="1" w:styleId="CERAppendiixLevel3">
    <w:name w:val="CER Appendiix Level 3"/>
    <w:basedOn w:val="CERLEVEL5"/>
    <w:rsid w:val="00B15833"/>
    <w:pPr>
      <w:numPr>
        <w:ilvl w:val="0"/>
        <w:numId w:val="0"/>
      </w:numPr>
      <w:ind w:left="1843"/>
    </w:pPr>
  </w:style>
  <w:style w:type="paragraph" w:customStyle="1" w:styleId="CERAPPENDIXLEVEL1">
    <w:name w:val="CER APPENDIX LEVEL 1"/>
    <w:basedOn w:val="CERAPPENDIXHEADING1"/>
    <w:qFormat/>
    <w:rsid w:val="00B15833"/>
    <w:pPr>
      <w:ind w:left="851" w:hanging="851"/>
    </w:pPr>
    <w:rPr>
      <w:color w:val="auto"/>
    </w:rPr>
  </w:style>
  <w:style w:type="paragraph" w:customStyle="1" w:styleId="CERAPPENDIXLEVEL20">
    <w:name w:val="CER APPENDIX LEVEL 2"/>
    <w:basedOn w:val="Normal"/>
    <w:link w:val="CERAPPENDIXLEVEL2Char"/>
    <w:qFormat/>
    <w:rsid w:val="00B15833"/>
    <w:pPr>
      <w:keepNext/>
      <w:spacing w:before="240" w:after="120"/>
      <w:ind w:left="992" w:hanging="992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APPENDIXLEVEL30">
    <w:name w:val="CER APPENDIX LEVEL 3"/>
    <w:basedOn w:val="Normal"/>
    <w:qFormat/>
    <w:rsid w:val="00B15833"/>
    <w:pPr>
      <w:keepNext/>
      <w:spacing w:before="240" w:after="120"/>
      <w:ind w:left="992" w:hanging="992"/>
      <w:jc w:val="both"/>
      <w:outlineLvl w:val="2"/>
    </w:pPr>
    <w:rPr>
      <w:b/>
      <w:szCs w:val="22"/>
      <w:lang w:val="en-US"/>
    </w:rPr>
  </w:style>
  <w:style w:type="character" w:customStyle="1" w:styleId="CERAPPENDIXLEVEL2Char">
    <w:name w:val="CER APPENDIX LEVEL 2 Char"/>
    <w:basedOn w:val="DefaultParagraphFont"/>
    <w:link w:val="CERAPPENDIXLEVEL20"/>
    <w:rsid w:val="00B15833"/>
    <w:rPr>
      <w:rFonts w:ascii="Arial" w:hAnsi="Arial"/>
      <w:b/>
      <w:caps/>
      <w:sz w:val="24"/>
      <w:szCs w:val="22"/>
    </w:rPr>
  </w:style>
  <w:style w:type="paragraph" w:customStyle="1" w:styleId="CERAPPENDIXLEVEL4">
    <w:name w:val="CER APPENDIX LEVEL 4"/>
    <w:basedOn w:val="Normal"/>
    <w:link w:val="CERAPPENDIXLEVEL4Char"/>
    <w:qFormat/>
    <w:rsid w:val="00B15833"/>
    <w:pPr>
      <w:spacing w:before="120" w:after="120"/>
      <w:jc w:val="both"/>
      <w:outlineLvl w:val="3"/>
    </w:pPr>
    <w:rPr>
      <w:szCs w:val="22"/>
      <w:lang w:val="en-US"/>
    </w:rPr>
  </w:style>
  <w:style w:type="paragraph" w:customStyle="1" w:styleId="CERAPPENDIXLEVEL5">
    <w:name w:val="CER APPENDIX LEVEL 5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character" w:customStyle="1" w:styleId="CERAPPENDIXLEVEL4Char">
    <w:name w:val="CER APPENDIX LEVEL 4 Char"/>
    <w:basedOn w:val="DefaultParagraphFont"/>
    <w:link w:val="CERAPPENDIXLEVEL4"/>
    <w:rsid w:val="00B15833"/>
    <w:rPr>
      <w:rFonts w:ascii="Arial" w:hAnsi="Arial"/>
      <w:sz w:val="22"/>
      <w:szCs w:val="22"/>
    </w:rPr>
  </w:style>
  <w:style w:type="paragraph" w:customStyle="1" w:styleId="CERAPPENDIXLEVEL6">
    <w:name w:val="CER APPENDIX LEVEL 6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IXLEVEL7">
    <w:name w:val="CER APPENDIX LEVEL 7"/>
    <w:basedOn w:val="Normal"/>
    <w:qFormat/>
    <w:rsid w:val="00B15833"/>
    <w:pPr>
      <w:spacing w:before="120" w:after="120"/>
      <w:ind w:left="2552" w:hanging="426"/>
      <w:jc w:val="both"/>
    </w:pPr>
    <w:rPr>
      <w:szCs w:val="22"/>
      <w:lang w:val="en-US"/>
    </w:rPr>
  </w:style>
  <w:style w:type="character" w:customStyle="1" w:styleId="CERAppendixNumHeadingChar">
    <w:name w:val="CER Appendix Num Heading Char"/>
    <w:basedOn w:val="DefaultParagraphFont"/>
    <w:link w:val="CERAppendixNumHeading"/>
    <w:rsid w:val="00B15833"/>
    <w:rPr>
      <w:rFonts w:ascii="Arial" w:hAnsi="Arial"/>
      <w:b/>
      <w:sz w:val="22"/>
      <w:szCs w:val="24"/>
      <w:lang w:val="en-IE"/>
    </w:rPr>
  </w:style>
  <w:style w:type="paragraph" w:customStyle="1" w:styleId="cerheading20">
    <w:name w:val="cerheading2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  <w:style w:type="character" w:customStyle="1" w:styleId="Level2Char">
    <w:name w:val="Level 2 Char"/>
    <w:basedOn w:val="DefaultParagraphFont"/>
    <w:link w:val="Level2"/>
    <w:locked/>
    <w:rsid w:val="00B15833"/>
    <w:rPr>
      <w:rFonts w:ascii="Arial" w:hAnsi="Arial"/>
      <w:b/>
      <w:lang w:val="en-GB"/>
    </w:rPr>
  </w:style>
  <w:style w:type="paragraph" w:customStyle="1" w:styleId="Level2">
    <w:name w:val="Level 2"/>
    <w:basedOn w:val="Normal"/>
    <w:next w:val="NormalIndent1"/>
    <w:link w:val="Level2Char"/>
    <w:rsid w:val="00B15833"/>
    <w:pPr>
      <w:keepNext/>
      <w:numPr>
        <w:ilvl w:val="1"/>
        <w:numId w:val="131"/>
      </w:numPr>
      <w:spacing w:before="240" w:after="240"/>
      <w:outlineLvl w:val="1"/>
    </w:pPr>
    <w:rPr>
      <w:b/>
      <w:sz w:val="20"/>
      <w:szCs w:val="20"/>
      <w:lang w:val="en-GB"/>
    </w:rPr>
  </w:style>
  <w:style w:type="paragraph" w:customStyle="1" w:styleId="NormalIndent1">
    <w:name w:val="Normal Indent1"/>
    <w:basedOn w:val="Normal"/>
    <w:rsid w:val="00B15833"/>
    <w:pPr>
      <w:spacing w:before="240" w:after="240"/>
      <w:ind w:left="851"/>
    </w:pPr>
    <w:rPr>
      <w:rFonts w:eastAsia="MS Mincho"/>
      <w:sz w:val="20"/>
      <w:szCs w:val="20"/>
      <w:lang w:val="en-GB"/>
    </w:rPr>
  </w:style>
  <w:style w:type="paragraph" w:customStyle="1" w:styleId="Scheduleheading">
    <w:name w:val="Schedule heading"/>
    <w:basedOn w:val="Normal"/>
    <w:next w:val="Normal"/>
    <w:rsid w:val="00B15833"/>
    <w:pPr>
      <w:spacing w:line="480" w:lineRule="auto"/>
      <w:jc w:val="center"/>
    </w:pPr>
    <w:rPr>
      <w:rFonts w:eastAsia="MS Mincho"/>
      <w:b/>
      <w:caps/>
      <w:sz w:val="20"/>
      <w:szCs w:val="20"/>
      <w:lang w:val="en-GB"/>
    </w:rPr>
  </w:style>
  <w:style w:type="paragraph" w:customStyle="1" w:styleId="Schedules">
    <w:name w:val="Schedules"/>
    <w:basedOn w:val="Normal"/>
    <w:next w:val="Normal"/>
    <w:rsid w:val="00B15833"/>
    <w:pPr>
      <w:suppressAutoHyphens/>
      <w:spacing w:before="60" w:line="480" w:lineRule="auto"/>
      <w:jc w:val="center"/>
    </w:pPr>
    <w:rPr>
      <w:rFonts w:eastAsia="MS Mincho"/>
      <w:b/>
      <w:sz w:val="20"/>
      <w:szCs w:val="20"/>
      <w:lang w:val="en-GB"/>
    </w:rPr>
  </w:style>
  <w:style w:type="paragraph" w:customStyle="1" w:styleId="Level1">
    <w:name w:val="Level 1"/>
    <w:basedOn w:val="Normal"/>
    <w:next w:val="Level2"/>
    <w:uiPriority w:val="99"/>
    <w:rsid w:val="00B15833"/>
    <w:pPr>
      <w:keepNext/>
      <w:numPr>
        <w:numId w:val="131"/>
      </w:numPr>
      <w:spacing w:before="240" w:after="240"/>
      <w:outlineLvl w:val="0"/>
    </w:pPr>
    <w:rPr>
      <w:rFonts w:eastAsia="MS Mincho"/>
      <w:b/>
      <w:caps/>
      <w:sz w:val="20"/>
      <w:szCs w:val="20"/>
      <w:lang w:val="en-GB"/>
    </w:rPr>
  </w:style>
  <w:style w:type="paragraph" w:customStyle="1" w:styleId="Level3">
    <w:name w:val="Level 3"/>
    <w:basedOn w:val="Normal"/>
    <w:uiPriority w:val="99"/>
    <w:rsid w:val="00B15833"/>
    <w:pPr>
      <w:numPr>
        <w:ilvl w:val="2"/>
        <w:numId w:val="131"/>
      </w:numPr>
      <w:spacing w:before="240" w:after="240"/>
      <w:outlineLvl w:val="2"/>
    </w:pPr>
    <w:rPr>
      <w:rFonts w:eastAsia="MS Mincho"/>
      <w:sz w:val="20"/>
      <w:szCs w:val="20"/>
      <w:lang w:val="en-GB"/>
    </w:rPr>
  </w:style>
  <w:style w:type="paragraph" w:customStyle="1" w:styleId="Level4">
    <w:name w:val="Level 4"/>
    <w:basedOn w:val="Normal"/>
    <w:uiPriority w:val="99"/>
    <w:rsid w:val="00B15833"/>
    <w:pPr>
      <w:numPr>
        <w:ilvl w:val="3"/>
        <w:numId w:val="131"/>
      </w:numPr>
      <w:spacing w:before="240" w:after="240"/>
      <w:outlineLvl w:val="3"/>
    </w:pPr>
    <w:rPr>
      <w:rFonts w:eastAsia="MS Mincho"/>
      <w:sz w:val="20"/>
      <w:szCs w:val="20"/>
      <w:lang w:val="en-GB"/>
    </w:rPr>
  </w:style>
  <w:style w:type="paragraph" w:customStyle="1" w:styleId="Level5">
    <w:name w:val="Level 5"/>
    <w:basedOn w:val="Normal"/>
    <w:uiPriority w:val="99"/>
    <w:rsid w:val="00B15833"/>
    <w:pPr>
      <w:numPr>
        <w:ilvl w:val="4"/>
        <w:numId w:val="131"/>
      </w:numPr>
      <w:spacing w:before="240" w:after="240"/>
      <w:outlineLvl w:val="4"/>
    </w:pPr>
    <w:rPr>
      <w:rFonts w:eastAsia="MS Mincho"/>
      <w:sz w:val="20"/>
      <w:szCs w:val="20"/>
      <w:lang w:val="en-GB"/>
    </w:rPr>
  </w:style>
  <w:style w:type="paragraph" w:customStyle="1" w:styleId="Level6">
    <w:name w:val="Level 6"/>
    <w:basedOn w:val="Normal"/>
    <w:uiPriority w:val="99"/>
    <w:rsid w:val="00B15833"/>
    <w:pPr>
      <w:numPr>
        <w:ilvl w:val="5"/>
        <w:numId w:val="131"/>
      </w:numPr>
      <w:spacing w:before="240" w:after="240"/>
      <w:outlineLvl w:val="5"/>
    </w:pPr>
    <w:rPr>
      <w:rFonts w:eastAsia="MS Mincho"/>
      <w:sz w:val="20"/>
      <w:szCs w:val="20"/>
      <w:lang w:val="en-GB"/>
    </w:rPr>
  </w:style>
  <w:style w:type="paragraph" w:customStyle="1" w:styleId="Level7">
    <w:name w:val="Level 7"/>
    <w:basedOn w:val="Normal"/>
    <w:uiPriority w:val="99"/>
    <w:rsid w:val="00B15833"/>
    <w:pPr>
      <w:numPr>
        <w:ilvl w:val="6"/>
        <w:numId w:val="131"/>
      </w:numPr>
      <w:spacing w:before="240" w:after="240"/>
      <w:outlineLvl w:val="6"/>
    </w:pPr>
    <w:rPr>
      <w:rFonts w:eastAsia="MS Mincho"/>
      <w:sz w:val="20"/>
      <w:szCs w:val="20"/>
      <w:lang w:val="en-GB"/>
    </w:rPr>
  </w:style>
  <w:style w:type="paragraph" w:customStyle="1" w:styleId="Level8">
    <w:name w:val="Level 8"/>
    <w:basedOn w:val="Normal"/>
    <w:uiPriority w:val="99"/>
    <w:rsid w:val="00B15833"/>
    <w:pPr>
      <w:numPr>
        <w:ilvl w:val="7"/>
        <w:numId w:val="131"/>
      </w:numPr>
      <w:spacing w:before="240" w:after="240"/>
      <w:outlineLvl w:val="7"/>
    </w:pPr>
    <w:rPr>
      <w:rFonts w:eastAsia="MS Mincho"/>
      <w:sz w:val="20"/>
      <w:szCs w:val="20"/>
      <w:lang w:val="en-GB"/>
    </w:rPr>
  </w:style>
  <w:style w:type="paragraph" w:customStyle="1" w:styleId="CERGLOSSARYHEADING1">
    <w:name w:val="CER GLOSSARY HEADING 1"/>
    <w:basedOn w:val="Normal"/>
    <w:rsid w:val="00B15833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color w:val="000000"/>
      <w:sz w:val="28"/>
      <w:szCs w:val="20"/>
      <w:lang w:val="en-GB"/>
    </w:rPr>
  </w:style>
  <w:style w:type="paragraph" w:customStyle="1" w:styleId="AOHead1">
    <w:name w:val="AOHead1"/>
    <w:basedOn w:val="Normal"/>
    <w:next w:val="Normal"/>
    <w:rsid w:val="00B15833"/>
    <w:pPr>
      <w:keepNext/>
      <w:numPr>
        <w:numId w:val="139"/>
      </w:numPr>
      <w:spacing w:before="240" w:line="260" w:lineRule="atLeast"/>
      <w:jc w:val="both"/>
      <w:outlineLvl w:val="0"/>
    </w:pPr>
    <w:rPr>
      <w:rFonts w:ascii="Times New Roman" w:eastAsia="SimSun" w:hAnsi="Times New Roman"/>
      <w:b/>
      <w:caps/>
      <w:kern w:val="28"/>
      <w:szCs w:val="22"/>
      <w:lang w:val="en-GB"/>
    </w:rPr>
  </w:style>
  <w:style w:type="paragraph" w:customStyle="1" w:styleId="AOHead2">
    <w:name w:val="AOHead2"/>
    <w:basedOn w:val="Normal"/>
    <w:next w:val="Normal"/>
    <w:rsid w:val="00B15833"/>
    <w:pPr>
      <w:keepNext/>
      <w:numPr>
        <w:ilvl w:val="1"/>
        <w:numId w:val="139"/>
      </w:numPr>
      <w:spacing w:before="240" w:line="260" w:lineRule="atLeast"/>
      <w:jc w:val="both"/>
      <w:outlineLvl w:val="1"/>
    </w:pPr>
    <w:rPr>
      <w:rFonts w:ascii="Times New Roman" w:eastAsia="SimSun" w:hAnsi="Times New Roman"/>
      <w:b/>
      <w:szCs w:val="22"/>
      <w:lang w:val="en-GB"/>
    </w:rPr>
  </w:style>
  <w:style w:type="paragraph" w:customStyle="1" w:styleId="AOHead3">
    <w:name w:val="AOHead3"/>
    <w:basedOn w:val="Normal"/>
    <w:next w:val="Normal"/>
    <w:rsid w:val="00B15833"/>
    <w:pPr>
      <w:numPr>
        <w:ilvl w:val="2"/>
        <w:numId w:val="139"/>
      </w:numPr>
      <w:spacing w:before="240" w:line="260" w:lineRule="atLeast"/>
      <w:jc w:val="both"/>
      <w:outlineLvl w:val="2"/>
    </w:pPr>
    <w:rPr>
      <w:rFonts w:ascii="Times New Roman" w:eastAsia="SimSun" w:hAnsi="Times New Roman"/>
      <w:szCs w:val="22"/>
      <w:lang w:val="en-GB"/>
    </w:rPr>
  </w:style>
  <w:style w:type="paragraph" w:customStyle="1" w:styleId="AOHead4">
    <w:name w:val="AOHead4"/>
    <w:basedOn w:val="Normal"/>
    <w:next w:val="Normal"/>
    <w:rsid w:val="00B15833"/>
    <w:pPr>
      <w:numPr>
        <w:ilvl w:val="3"/>
        <w:numId w:val="139"/>
      </w:numPr>
      <w:spacing w:before="240" w:line="260" w:lineRule="atLeast"/>
      <w:jc w:val="both"/>
      <w:outlineLvl w:val="3"/>
    </w:pPr>
    <w:rPr>
      <w:rFonts w:ascii="Times New Roman" w:eastAsia="SimSun" w:hAnsi="Times New Roman"/>
      <w:szCs w:val="22"/>
      <w:lang w:val="en-GB"/>
    </w:rPr>
  </w:style>
  <w:style w:type="paragraph" w:customStyle="1" w:styleId="AOHead5">
    <w:name w:val="AOHead5"/>
    <w:basedOn w:val="Normal"/>
    <w:next w:val="Normal"/>
    <w:rsid w:val="00B15833"/>
    <w:pPr>
      <w:numPr>
        <w:ilvl w:val="4"/>
        <w:numId w:val="139"/>
      </w:numPr>
      <w:spacing w:before="240" w:line="260" w:lineRule="atLeast"/>
      <w:jc w:val="both"/>
      <w:outlineLvl w:val="4"/>
    </w:pPr>
    <w:rPr>
      <w:rFonts w:ascii="Times New Roman" w:eastAsia="SimSun" w:hAnsi="Times New Roman"/>
      <w:szCs w:val="22"/>
      <w:lang w:val="en-GB"/>
    </w:rPr>
  </w:style>
  <w:style w:type="paragraph" w:customStyle="1" w:styleId="AOHead6">
    <w:name w:val="AOHead6"/>
    <w:basedOn w:val="Normal"/>
    <w:next w:val="Normal"/>
    <w:rsid w:val="00B15833"/>
    <w:pPr>
      <w:numPr>
        <w:ilvl w:val="5"/>
        <w:numId w:val="139"/>
      </w:numPr>
      <w:spacing w:before="240" w:line="260" w:lineRule="atLeast"/>
      <w:jc w:val="both"/>
      <w:outlineLvl w:val="5"/>
    </w:pPr>
    <w:rPr>
      <w:rFonts w:ascii="Times New Roman" w:eastAsia="SimSun" w:hAnsi="Times New Roman"/>
      <w:szCs w:val="22"/>
      <w:lang w:val="en-GB"/>
    </w:rPr>
  </w:style>
  <w:style w:type="paragraph" w:customStyle="1" w:styleId="AOAltHead3">
    <w:name w:val="AOAltHead3"/>
    <w:basedOn w:val="AOHead3"/>
    <w:next w:val="Normal"/>
    <w:rsid w:val="00B15833"/>
    <w:pPr>
      <w:numPr>
        <w:numId w:val="138"/>
      </w:numPr>
      <w:ind w:left="720"/>
    </w:pPr>
  </w:style>
  <w:style w:type="paragraph" w:customStyle="1" w:styleId="AOAltHead4">
    <w:name w:val="AOAltHead4"/>
    <w:basedOn w:val="AOHead4"/>
    <w:next w:val="Normal"/>
    <w:rsid w:val="00B15833"/>
    <w:pPr>
      <w:numPr>
        <w:numId w:val="138"/>
      </w:numPr>
    </w:pPr>
  </w:style>
  <w:style w:type="paragraph" w:customStyle="1" w:styleId="AODocTxt">
    <w:name w:val="AODocTxt"/>
    <w:basedOn w:val="Normal"/>
    <w:rsid w:val="00B15833"/>
    <w:pPr>
      <w:numPr>
        <w:numId w:val="140"/>
      </w:numPr>
      <w:spacing w:before="240" w:line="260" w:lineRule="atLeast"/>
      <w:jc w:val="both"/>
    </w:pPr>
    <w:rPr>
      <w:rFonts w:ascii="Times New Roman" w:eastAsia="SimSun" w:hAnsi="Times New Roman"/>
      <w:szCs w:val="22"/>
      <w:lang w:val="en-GB"/>
    </w:rPr>
  </w:style>
  <w:style w:type="paragraph" w:customStyle="1" w:styleId="AODocTxtL1">
    <w:name w:val="AODocTxtL1"/>
    <w:basedOn w:val="AODocTxt"/>
    <w:rsid w:val="00B15833"/>
    <w:pPr>
      <w:numPr>
        <w:ilvl w:val="1"/>
      </w:numPr>
      <w:tabs>
        <w:tab w:val="num" w:pos="851"/>
      </w:tabs>
      <w:ind w:left="851" w:hanging="851"/>
    </w:pPr>
  </w:style>
  <w:style w:type="paragraph" w:customStyle="1" w:styleId="AODocTxtL2">
    <w:name w:val="AODocTxtL2"/>
    <w:basedOn w:val="AODocTxt"/>
    <w:rsid w:val="00B15833"/>
    <w:pPr>
      <w:numPr>
        <w:ilvl w:val="2"/>
      </w:numPr>
      <w:tabs>
        <w:tab w:val="num" w:pos="851"/>
      </w:tabs>
      <w:ind w:left="851" w:hanging="851"/>
    </w:pPr>
  </w:style>
  <w:style w:type="paragraph" w:customStyle="1" w:styleId="AODocTxtL3">
    <w:name w:val="AODocTxtL3"/>
    <w:basedOn w:val="AODocTxt"/>
    <w:rsid w:val="00B15833"/>
    <w:pPr>
      <w:numPr>
        <w:ilvl w:val="3"/>
      </w:numPr>
      <w:tabs>
        <w:tab w:val="num" w:pos="851"/>
      </w:tabs>
      <w:ind w:left="851" w:hanging="851"/>
    </w:pPr>
  </w:style>
  <w:style w:type="paragraph" w:customStyle="1" w:styleId="AODocTxtL4">
    <w:name w:val="AODocTxtL4"/>
    <w:basedOn w:val="AODocTxt"/>
    <w:rsid w:val="00B15833"/>
    <w:pPr>
      <w:numPr>
        <w:ilvl w:val="4"/>
      </w:numPr>
      <w:tabs>
        <w:tab w:val="num" w:pos="1701"/>
      </w:tabs>
      <w:ind w:left="1701" w:hanging="850"/>
    </w:pPr>
  </w:style>
  <w:style w:type="paragraph" w:customStyle="1" w:styleId="AODocTxtL5">
    <w:name w:val="AODocTxtL5"/>
    <w:basedOn w:val="AODocTxt"/>
    <w:rsid w:val="00B15833"/>
    <w:pPr>
      <w:numPr>
        <w:ilvl w:val="5"/>
      </w:numPr>
      <w:tabs>
        <w:tab w:val="num" w:pos="2552"/>
      </w:tabs>
      <w:ind w:left="2552" w:hanging="851"/>
    </w:pPr>
  </w:style>
  <w:style w:type="paragraph" w:customStyle="1" w:styleId="AODocTxtL6">
    <w:name w:val="AODocTxtL6"/>
    <w:basedOn w:val="AODocTxt"/>
    <w:rsid w:val="00B15833"/>
    <w:pPr>
      <w:numPr>
        <w:ilvl w:val="6"/>
      </w:numPr>
      <w:tabs>
        <w:tab w:val="num" w:pos="3402"/>
      </w:tabs>
      <w:ind w:left="3402" w:hanging="850"/>
    </w:pPr>
  </w:style>
  <w:style w:type="paragraph" w:customStyle="1" w:styleId="AODocTxtL7">
    <w:name w:val="AODocTxtL7"/>
    <w:basedOn w:val="AODocTxt"/>
    <w:rsid w:val="00B15833"/>
    <w:pPr>
      <w:numPr>
        <w:ilvl w:val="7"/>
      </w:numPr>
      <w:tabs>
        <w:tab w:val="num" w:pos="3402"/>
      </w:tabs>
      <w:ind w:left="3402" w:hanging="850"/>
    </w:pPr>
  </w:style>
  <w:style w:type="paragraph" w:customStyle="1" w:styleId="AODocTxtL8">
    <w:name w:val="AODocTxtL8"/>
    <w:basedOn w:val="AODocTxt"/>
    <w:rsid w:val="00B15833"/>
    <w:pPr>
      <w:numPr>
        <w:ilvl w:val="8"/>
      </w:numPr>
      <w:tabs>
        <w:tab w:val="num" w:pos="3240"/>
      </w:tabs>
      <w:ind w:left="3240" w:hanging="360"/>
    </w:pPr>
  </w:style>
  <w:style w:type="paragraph" w:styleId="Index5">
    <w:name w:val="index 5"/>
    <w:basedOn w:val="BodyText"/>
    <w:next w:val="BodyText"/>
    <w:autoRedefine/>
    <w:uiPriority w:val="99"/>
    <w:rsid w:val="00B15833"/>
    <w:pPr>
      <w:spacing w:after="0"/>
      <w:ind w:left="1000" w:hanging="200"/>
      <w:jc w:val="both"/>
    </w:pPr>
    <w:rPr>
      <w:rFonts w:eastAsiaTheme="minorHAnsi" w:cstheme="minorBidi"/>
      <w:sz w:val="20"/>
      <w:szCs w:val="20"/>
      <w:lang w:val="en-GB"/>
    </w:rPr>
  </w:style>
  <w:style w:type="paragraph" w:customStyle="1" w:styleId="CMC">
    <w:name w:val="CMC"/>
    <w:basedOn w:val="TOC1"/>
    <w:link w:val="CMCChar"/>
    <w:qFormat/>
    <w:rsid w:val="00B15833"/>
  </w:style>
  <w:style w:type="character" w:customStyle="1" w:styleId="TOC1Char">
    <w:name w:val="TOC 1 Char"/>
    <w:basedOn w:val="DefaultParagraphFont"/>
    <w:link w:val="TOC1"/>
    <w:uiPriority w:val="39"/>
    <w:rsid w:val="00BC05D9"/>
    <w:rPr>
      <w:rFonts w:ascii="Arial" w:hAnsi="Arial"/>
      <w:b/>
      <w:bCs/>
      <w:noProof/>
      <w:sz w:val="22"/>
      <w:szCs w:val="28"/>
      <w:lang w:val="en-IE"/>
    </w:rPr>
  </w:style>
  <w:style w:type="character" w:customStyle="1" w:styleId="CMCChar">
    <w:name w:val="CMC Char"/>
    <w:basedOn w:val="TOC1Char"/>
    <w:link w:val="CMC"/>
    <w:rsid w:val="00B15833"/>
    <w:rPr>
      <w:rFonts w:ascii="Arial" w:hAnsi="Arial"/>
      <w:b/>
      <w:bCs/>
      <w:noProof/>
      <w:sz w:val="22"/>
      <w:szCs w:val="28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2026-02-11T00:00:00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FE5008B3B174E8015095C9179D593" ma:contentTypeVersion="41" ma:contentTypeDescription="Create a new document." ma:contentTypeScope="" ma:versionID="6d35970d72a9b2705c2184dda70a3de1">
  <xsd:schema xmlns:xsd="http://www.w3.org/2001/XMLSchema" xmlns:xs="http://www.w3.org/2001/XMLSchema" xmlns:p="http://schemas.microsoft.com/office/2006/metadata/properties" xmlns:ns2="d8d42377-3ec0-45f4-83ba-414ac9c65ef9" targetNamespace="http://schemas.microsoft.com/office/2006/metadata/properties" ma:root="true" ma:fieldsID="c7123e221fe386db8cf7a3ecc7505aea" ns2:_="">
    <xsd:import namespace="d8d42377-3ec0-45f4-83ba-414ac9c65ef9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Market" minOccurs="0"/>
                <xsd:element ref="ns2:Year" minOccurs="0"/>
                <xsd:element ref="ns2:Name_x0020_of_x0020_Report"/>
                <xsd:element ref="ns2:Date_x0020_of_x0020_Report" minOccurs="0"/>
                <xsd:element ref="ns2:Name_x0020_of_x0020_File" minOccurs="0"/>
                <xsd:element ref="ns2:Training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42377-3ec0-45f4-83ba-414ac9c65ef9" elementFormDefault="qualified">
    <xsd:import namespace="http://schemas.microsoft.com/office/2006/documentManagement/types"/>
    <xsd:import namespace="http://schemas.microsoft.com/office/infopath/2007/PartnerControls"/>
    <xsd:element name="File_x0020_Type0" ma:index="8" nillable="true" ma:displayName="File Type" ma:format="Dropdown" ma:internalName="File_x0020_Type0" ma:readOnly="false">
      <xsd:simpleType>
        <xsd:restriction base="dms:Choice">
          <xsd:enumeration value="Balancing Market Audit 2019"/>
          <xsd:enumeration value="Balancing Market Audit 2020"/>
          <xsd:enumeration value="Balancing Market Audit 2021"/>
          <xsd:enumeration value="Balancing Market Audit 2022"/>
          <xsd:enumeration value="Balancing Market Audit 2023"/>
          <xsd:enumeration value="Balancing Market Audit 2024"/>
          <xsd:enumeration value="Balancing Market Audit 2025"/>
          <xsd:enumeration value="Balancing Market Audit 2026"/>
          <xsd:enumeration value="Balancing Market Audit 2027"/>
          <xsd:enumeration value="Balancing Market Audit 2028"/>
          <xsd:enumeration value="Balancing Market Audit 2029"/>
          <xsd:enumeration value="Balancing Market Audit 2030"/>
          <xsd:enumeration value="Business Processes"/>
          <xsd:enumeration value="Capacity Audit"/>
          <xsd:enumeration value="Capacity Market Audit 2019"/>
          <xsd:enumeration value="Capacity Market Audit 2020"/>
          <xsd:enumeration value="Capacity Market Audit 2021"/>
          <xsd:enumeration value="Capacity Market Audit 2022"/>
          <xsd:enumeration value="Capacity Market Audit 2023"/>
          <xsd:enumeration value="Capacity Market Audit 2024"/>
          <xsd:enumeration value="Capacity Market Audit 2025"/>
          <xsd:enumeration value="Capacity Market Audit 2026"/>
          <xsd:enumeration value="Capacity Market Audit 2027"/>
          <xsd:enumeration value="Capacity Market Audit 2028"/>
          <xsd:enumeration value="Capacity Market Audit 2029"/>
          <xsd:enumeration value="Capacity Market Audit 2030"/>
          <xsd:enumeration value="Code Version 1.0"/>
          <xsd:enumeration value="Code Version 2.0"/>
          <xsd:enumeration value="Code Version 3.0"/>
          <xsd:enumeration value="Code Version 4.0"/>
          <xsd:enumeration value="Code Version 5.0"/>
          <xsd:enumeration value="Code Version 6.0"/>
          <xsd:enumeration value="Code Version 7.0"/>
          <xsd:enumeration value="Code Version 8.0"/>
          <xsd:enumeration value="Code Version 9.0"/>
          <xsd:enumeration value="Code Version 10.0"/>
          <xsd:enumeration value="Code Version 11.0"/>
          <xsd:enumeration value="Code Version 12.0"/>
          <xsd:enumeration value="Code Version 13.0"/>
          <xsd:enumeration value="Code Version 14.0"/>
          <xsd:enumeration value="Code Version 15.0"/>
          <xsd:enumeration value="Code Version 20.0"/>
          <xsd:enumeration value="Code Version 21.0"/>
          <xsd:enumeration value="Code Version 22.0"/>
          <xsd:enumeration value="Code Version 23.0"/>
          <xsd:enumeration value="Code Version 24.0"/>
          <xsd:enumeration value="Code Version 25.0"/>
          <xsd:enumeration value="Code Version 26.0"/>
          <xsd:enumeration value="Code Version 27.0"/>
          <xsd:enumeration value="Code Version 28.0"/>
          <xsd:enumeration value="Code Version 29.0"/>
          <xsd:enumeration value="Code Version 30.0"/>
          <xsd:enumeration value="Code Version 31.0"/>
          <xsd:enumeration value="Code Version 32.0"/>
          <xsd:enumeration value="Code Version 33.0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Archived Report"/>
          <xsd:enumeration value="Template"/>
          <xsd:enumeration value="Trackers"/>
          <xsd:enumeration value="Training"/>
          <xsd:enumeration value="Elections 2018"/>
          <xsd:enumeration value="Elections 2019"/>
          <xsd:enumeration value="Elections 2020"/>
          <xsd:enumeration value="Elections 2021"/>
          <xsd:enumeration value="Elections 2022"/>
          <xsd:enumeration value="Elections 2023"/>
          <xsd:enumeration value="Elections 2024"/>
          <xsd:enumeration value="Elections 2025"/>
          <xsd:enumeration value="Balancing Market Audit"/>
          <xsd:enumeration value="Business Process Developments"/>
          <xsd:enumeration value="Business Process Email Templates"/>
        </xsd:restriction>
      </xsd:simpleType>
    </xsd:element>
    <xsd:element name="Market" ma:index="9" nillable="true" ma:displayName="Market" ma:format="Dropdown" ma:internalName="Market" ma:readOnly="false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Year" ma:index="10" nillable="true" ma:displayName="Year" ma:default="2017" ma:format="Dropdown" ma:internalName="Year" ma:readOnly="false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Name_x0020_of_x0020_Report" ma:index="11" ma:displayName="Name of Report" ma:default="Balancing Capacity Market Mods Status Report" ma:format="Dropdown" ma:internalName="Name_x0020_of_x0020_Report" ma:readOnly="false">
      <xsd:simpleType>
        <xsd:restriction base="dms:Choice">
          <xsd:enumeration value="Balancing Capacity Market Mods Status Report"/>
          <xsd:enumeration value="Market Modifications Status Report"/>
          <xsd:enumeration value="SEMOpx Exchange Committee Membership Application and Undertaking"/>
          <xsd:enumeration value="SEMOpx List of nominees"/>
          <xsd:enumeration value="Historical List of Candidates"/>
          <xsd:enumeration value="Chair and Vice Chair Nominations"/>
          <xsd:enumeration value="Balancing Market Audit 2020"/>
          <xsd:enumeration value="Balancing Market Audit 2021"/>
          <xsd:enumeration value="Balancing Market Audit 2023"/>
          <xsd:enumeration value="Balancing Code Update Document"/>
          <xsd:enumeration value="Capacity Code Update Document"/>
          <xsd:enumeration value="Weekly planner"/>
          <xsd:enumeration value="CMC Mods Status Meeting"/>
          <xsd:enumeration value="Balancing RA Quarterly Report"/>
          <xsd:enumeration value="Capacity RA Quarterly Report"/>
          <xsd:enumeration value="Monthly Report - Mods input"/>
          <xsd:enumeration value="SEMO Annual Report"/>
          <xsd:enumeration value="MO Quarterly Report"/>
          <xsd:enumeration value="RA Quarterly Report"/>
          <xsd:enumeration value="GM Quarterly Report"/>
          <xsd:enumeration value="SEMOpx Code Update Document"/>
          <xsd:enumeration value="Report Schedule"/>
          <xsd:enumeration value="Pre Meeting Process"/>
          <xsd:enumeration value="Post Meeting Process"/>
          <xsd:enumeration value="Market Mods Status Meeting"/>
          <xsd:enumeration value="Market Modifications Team - Weekly Status Report"/>
          <xsd:enumeration value="General Documents"/>
          <xsd:enumeration value="Elections Documents"/>
        </xsd:restriction>
      </xsd:simpleType>
    </xsd:element>
    <xsd:element name="Date_x0020_of_x0020_Report" ma:index="12" nillable="true" ma:displayName="Date of Report" ma:format="DateOnly" ma:hidden="true" ma:internalName="Date_x0020_of_x0020_Report" ma:readOnly="false">
      <xsd:simpleType>
        <xsd:restriction base="dms:DateTime"/>
      </xsd:simpleType>
    </xsd:element>
    <xsd:element name="Name_x0020_of_x0020_File" ma:index="13" nillable="true" ma:displayName="Name of File" ma:format="Dropdown" ma:internalName="Name_x0020_of_x0020_File" ma:readOnly="false">
      <xsd:simpleType>
        <xsd:union memberTypes="dms:Text">
          <xsd:simpleType>
            <xsd:restriction base="dms:Choice">
              <xsd:enumeration value="History of Candidates"/>
              <xsd:enumeration value="Nominations"/>
              <xsd:enumeration value="Ballot Papers"/>
              <xsd:enumeration value="Results"/>
              <xsd:enumeration value="Mod_06_21 Audit"/>
              <xsd:enumeration value="Mod_16_21 Audit"/>
              <xsd:enumeration value="Monthly Report"/>
              <xsd:enumeration value="SEMO Annual Report"/>
              <xsd:enumeration value="MO Quarterly Report"/>
              <xsd:enumeration value="RA Quarterly Report"/>
              <xsd:enumeration value="GM Quarterly Report"/>
              <xsd:enumeration value="Clean Versions"/>
              <xsd:enumeration value="Tracked Changed Document"/>
              <xsd:enumeration value="Market Operator Quarterly Performance Report"/>
              <xsd:enumeration value="Pre Meeting Process"/>
              <xsd:enumeration value="Post Meeting Process"/>
              <xsd:enumeration value="Archive"/>
              <xsd:enumeration value="Market Modifications Status Reports"/>
              <xsd:enumeration value="Overview of outstanding analyst updates"/>
              <xsd:enumeration value="General Documents"/>
              <xsd:enumeration value="Market Audit"/>
            </xsd:restriction>
          </xsd:simpleType>
        </xsd:union>
      </xsd:simpleType>
    </xsd:element>
    <xsd:element name="Training" ma:index="14" nillable="true" ma:displayName="Training" ma:description="Training Documents" ma:internalName="Training" ma:readOnly="false">
      <xsd:simpleType>
        <xsd:restriction base="dms:Text">
          <xsd:maxLength value="255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18" nillable="true" ma:displayName="Date" ma:default="[today]" ma:format="DateTime" ma:indexed="true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/>
</file>

<file path=customXml/item5.xml><?xml version="1.0" encoding="utf-8"?>
<p:properties xmlns:p="http://schemas.microsoft.com/office/2006/metadata/properties" xmlns:xsi="http://www.w3.org/2001/XMLSchema-instance">
  <documentManagement>
    <Market xmlns="d8d42377-3ec0-45f4-83ba-414ac9c65ef9">Capacity Market</Market>
    <File_x0020_Type0 xmlns="d8d42377-3ec0-45f4-83ba-414ac9c65ef9">Code Version 14.0</File_x0020_Type0>
    <Year xmlns="d8d42377-3ec0-45f4-83ba-414ac9c65ef9">2026</Year>
    <Name_x0020_of_x0020_Report xmlns="d8d42377-3ec0-45f4-83ba-414ac9c65ef9">Capacity Code Update Document</Name_x0020_of_x0020_Report>
    <Date_x0020_of_x0020_Report xmlns="d8d42377-3ec0-45f4-83ba-414ac9c65ef9" xsi:nil="true"/>
    <Name_x0020_of_x0020_File xmlns="d8d42377-3ec0-45f4-83ba-414ac9c65ef9">Clean Versions</Name_x0020_of_x0020_File>
    <Training xmlns="d8d42377-3ec0-45f4-83ba-414ac9c65ef9" xsi:nil="true"/>
    <Date xmlns="d8d42377-3ec0-45f4-83ba-414ac9c65ef9">2026-02-13T13:31:00+00:00</Date>
  </documentManagement>
</p:properties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47031E-3F44-40BE-99E1-5C0595499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d42377-3ec0-45f4-83ba-414ac9c65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C104D1-E95A-4F72-810F-5551AB51BC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85F204-B92F-4285-B9D0-9E30E5911A4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2CA39DE-BEB3-4434-BEBC-6FE111E6E7A6}">
  <ds:schemaRefs>
    <ds:schemaRef ds:uri="http://schemas.microsoft.com/office/2006/metadata/properties"/>
    <ds:schemaRef ds:uri="d8d42377-3ec0-45f4-83ba-414ac9c65ef9"/>
  </ds:schemaRefs>
</ds:datastoreItem>
</file>

<file path=customXml/itemProps6.xml><?xml version="1.0" encoding="utf-8"?>
<ds:datastoreItem xmlns:ds="http://schemas.openxmlformats.org/officeDocument/2006/customXml" ds:itemID="{CFD7309A-EC11-421D-B828-9ED89A639E8C}">
  <ds:schemaRefs>
    <ds:schemaRef ds:uri="http://schemas.microsoft.com/office/2006/metadata/longProperties"/>
  </ds:schemaRefs>
</ds:datastoreItem>
</file>

<file path=docMetadata/LabelInfo.xml><?xml version="1.0" encoding="utf-8"?>
<clbl:labelList xmlns:clbl="http://schemas.microsoft.com/office/2020/mipLabelMetadata">
  <clbl:label id="{4c99bc9a-9772-4b7e-bcf5-e39ce86bfb30}" enabled="1" method="Standard" siteId="{c1528ebb-73e5-4ac2-9d93-677ac4834cc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2933</Words>
  <Characters>18236</Characters>
  <Application>Microsoft Office Word</Application>
  <DocSecurity>0</DocSecurity>
  <Lines>151</Lines>
  <Paragraphs>42</Paragraphs>
  <ScaleCrop>false</ScaleCrop>
  <Company>EirGrid</Company>
  <LinksUpToDate>false</LinksUpToDate>
  <CharactersWithSpaces>21127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5 - System Operation, Testing, Upgrading and Support</dc:title>
  <dc:creator>O'Donnell, Aisling</dc:creator>
  <cp:lastModifiedBy>Linnane, Sandra</cp:lastModifiedBy>
  <cp:revision>3</cp:revision>
  <cp:lastPrinted>2017-05-29T15:03:00Z</cp:lastPrinted>
  <dcterms:created xsi:type="dcterms:W3CDTF">2026-02-13T14:23:00Z</dcterms:created>
  <dcterms:modified xsi:type="dcterms:W3CDTF">2026-03-11T12:08:00Z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0x010100E27FE5008B3B174E8015095C9179D593</vt:lpwstr>
  </property>
  <property fmtid="{D5CDD505-2E9C-101B-9397-08002B2CF9AE}" pid="3" name="Copy to Website Date">
    <vt:lpwstr>2014-05-16T11:19:00+00:00</vt:lpwstr>
  </property>
  <property fmtid="{D5CDD505-2E9C-101B-9397-08002B2CF9AE}" pid="4" name="Version Number">
    <vt:lpwstr>18.0</vt:lpwstr>
  </property>
  <property fmtid="{D5CDD505-2E9C-101B-9397-08002B2CF9AE}" pid="5" name="Copy to Website">
    <vt:lpwstr>true</vt:lpwstr>
  </property>
  <property fmtid="{D5CDD505-2E9C-101B-9397-08002B2CF9AE}" pid="6" name="Doc Status">
    <vt:lpwstr>Active</vt:lpwstr>
  </property>
  <property fmtid="{D5CDD505-2E9C-101B-9397-08002B2CF9AE}" pid="7" name="Current Version">
    <vt:lpwstr>Yes</vt:lpwstr>
  </property>
  <property fmtid="{D5CDD505-2E9C-101B-9397-08002B2CF9AE}" pid="8" name="Tracked Changes">
    <vt:lpwstr>No</vt:lpwstr>
  </property>
  <property fmtid="{D5CDD505-2E9C-101B-9397-08002B2CF9AE}" pid="9" name="_CopySource">
    <vt:lpwstr>AP11.docx</vt:lpwstr>
  </property>
  <property fmtid="{D5CDD505-2E9C-101B-9397-08002B2CF9AE}" pid="10" name="MMTID">
    <vt:lpwstr>176</vt:lpwstr>
  </property>
  <property fmtid="{D5CDD505-2E9C-101B-9397-08002B2CF9AE}" pid="11" name="FromMMT">
    <vt:lpwstr>true</vt:lpwstr>
  </property>
  <property fmtid="{D5CDD505-2E9C-101B-9397-08002B2CF9AE}" pid="12" name="Order">
    <vt:r8>50400</vt:r8>
  </property>
  <property fmtid="{D5CDD505-2E9C-101B-9397-08002B2CF9AE}" pid="13" name="Doc Type">
    <vt:lpwstr>CMC Agreed Procedure</vt:lpwstr>
  </property>
  <property fmtid="{D5CDD505-2E9C-101B-9397-08002B2CF9AE}" pid="14" name="Document Status1">
    <vt:lpwstr>Final</vt:lpwstr>
  </property>
  <property fmtid="{D5CDD505-2E9C-101B-9397-08002B2CF9AE}" pid="15" name="Meeting Document Type">
    <vt:lpwstr/>
  </property>
  <property fmtid="{D5CDD505-2E9C-101B-9397-08002B2CF9AE}" pid="16" name="Sub Type">
    <vt:lpwstr/>
  </property>
  <property fmtid="{D5CDD505-2E9C-101B-9397-08002B2CF9AE}" pid="17" name="iab7cdb7554d4997ae876b11632fa575">
    <vt:lpwstr/>
  </property>
  <property fmtid="{D5CDD505-2E9C-101B-9397-08002B2CF9AE}" pid="18" name="Process Type">
    <vt:lpwstr>Procedure</vt:lpwstr>
  </property>
  <property fmtid="{D5CDD505-2E9C-101B-9397-08002B2CF9AE}" pid="19" name="File Category">
    <vt:lpwstr/>
  </property>
  <property fmtid="{D5CDD505-2E9C-101B-9397-08002B2CF9AE}" pid="20" name="MSIP_Label_4c99bc9a-9772-4b7e-bcf5-e39ce86bfb30_Enabled">
    <vt:lpwstr>true</vt:lpwstr>
  </property>
  <property fmtid="{D5CDD505-2E9C-101B-9397-08002B2CF9AE}" pid="21" name="MSIP_Label_4c99bc9a-9772-4b7e-bcf5-e39ce86bfb30_SetDate">
    <vt:lpwstr>2023-08-23T09:54:27Z</vt:lpwstr>
  </property>
  <property fmtid="{D5CDD505-2E9C-101B-9397-08002B2CF9AE}" pid="22" name="MSIP_Label_4c99bc9a-9772-4b7e-bcf5-e39ce86bfb30_Method">
    <vt:lpwstr>Standard</vt:lpwstr>
  </property>
  <property fmtid="{D5CDD505-2E9C-101B-9397-08002B2CF9AE}" pid="23" name="MSIP_Label_4c99bc9a-9772-4b7e-bcf5-e39ce86bfb30_Name">
    <vt:lpwstr>Internal</vt:lpwstr>
  </property>
  <property fmtid="{D5CDD505-2E9C-101B-9397-08002B2CF9AE}" pid="24" name="MSIP_Label_4c99bc9a-9772-4b7e-bcf5-e39ce86bfb30_SiteId">
    <vt:lpwstr>c1528ebb-73e5-4ac2-9d93-677ac4834cc5</vt:lpwstr>
  </property>
  <property fmtid="{D5CDD505-2E9C-101B-9397-08002B2CF9AE}" pid="25" name="MSIP_Label_4c99bc9a-9772-4b7e-bcf5-e39ce86bfb30_ActionId">
    <vt:lpwstr>918a4c3b-5707-407d-9b1d-1b2c627b193d</vt:lpwstr>
  </property>
  <property fmtid="{D5CDD505-2E9C-101B-9397-08002B2CF9AE}" pid="26" name="MSIP_Label_4c99bc9a-9772-4b7e-bcf5-e39ce86bfb30_ContentBits">
    <vt:lpwstr>0</vt:lpwstr>
  </property>
  <property fmtid="{D5CDD505-2E9C-101B-9397-08002B2CF9AE}" pid="27" name="Market (F)">
    <vt:lpwstr/>
  </property>
  <property fmtid="{D5CDD505-2E9C-101B-9397-08002B2CF9AE}" pid="28" name="Code Update Type">
    <vt:lpwstr/>
  </property>
  <property fmtid="{D5CDD505-2E9C-101B-9397-08002B2CF9AE}" pid="29" name="Title of Report">
    <vt:lpwstr/>
  </property>
  <property fmtid="{D5CDD505-2E9C-101B-9397-08002B2CF9AE}" pid="30" name="File Type (F)">
    <vt:lpwstr/>
  </property>
  <property fmtid="{D5CDD505-2E9C-101B-9397-08002B2CF9AE}" pid="31" name="Report Name">
    <vt:lpwstr/>
  </property>
</Properties>
</file>