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F549" w14:textId="77777777" w:rsidR="003C048E" w:rsidRDefault="003C048E">
      <w:pPr>
        <w:rPr>
          <w:b/>
        </w:rPr>
      </w:pPr>
    </w:p>
    <w:p w14:paraId="4E0D646E" w14:textId="1C7B49FC" w:rsidR="00AB6FAE" w:rsidRPr="008D6DE7" w:rsidRDefault="003C048E" w:rsidP="003C048E">
      <w:pPr>
        <w:pStyle w:val="Heading2"/>
        <w:numPr>
          <w:ilvl w:val="0"/>
          <w:numId w:val="0"/>
        </w:numPr>
        <w:ind w:left="709" w:hanging="709"/>
      </w:pPr>
      <w:r w:rsidRPr="008D6DE7">
        <w:t>Ex-post Verification of Compliance with CO</w:t>
      </w:r>
      <w:r w:rsidRPr="008D6DE7">
        <w:rPr>
          <w:vertAlign w:val="subscript"/>
        </w:rPr>
        <w:t>2</w:t>
      </w:r>
      <w:r w:rsidRPr="008D6DE7">
        <w:t xml:space="preserve"> Limits Form</w:t>
      </w:r>
      <w:r w:rsidR="00D960B1">
        <w:t xml:space="preserve"> (v</w:t>
      </w:r>
      <w:r w:rsidR="68D21DB6">
        <w:t>1.0</w:t>
      </w:r>
      <w:r w:rsidR="00D960B1">
        <w:t>)</w:t>
      </w:r>
    </w:p>
    <w:p w14:paraId="602DDC1C" w14:textId="5B4C6764" w:rsidR="00683007" w:rsidRPr="008D6DE7" w:rsidRDefault="00830A83" w:rsidP="00683007">
      <w:pPr>
        <w:pStyle w:val="Heading3"/>
      </w:pPr>
      <w:r w:rsidRPr="008D6DE7">
        <w:t xml:space="preserve">Capacity Year and </w:t>
      </w:r>
      <w:r w:rsidR="00683007" w:rsidRPr="008D6DE7">
        <w:t>Capacity Market Unit Details</w:t>
      </w:r>
    </w:p>
    <w:tbl>
      <w:tblPr>
        <w:tblStyle w:val="GridTable6Colorful-Accent1"/>
        <w:tblW w:w="5000" w:type="pct"/>
        <w:tblLook w:val="04A0" w:firstRow="1" w:lastRow="0" w:firstColumn="1" w:lastColumn="0" w:noHBand="0" w:noVBand="1"/>
      </w:tblPr>
      <w:tblGrid>
        <w:gridCol w:w="4733"/>
        <w:gridCol w:w="4895"/>
      </w:tblGrid>
      <w:tr w:rsidR="00830A83" w:rsidRPr="008D6DE7" w14:paraId="7170E65A" w14:textId="77777777" w:rsidTr="00921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14:paraId="2C618CEC" w14:textId="1E0E498A" w:rsidR="00830A83" w:rsidRPr="008D6DE7" w:rsidRDefault="00830A83" w:rsidP="00830A83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Capacity Year</w:t>
            </w:r>
          </w:p>
        </w:tc>
        <w:tc>
          <w:tcPr>
            <w:tcW w:w="2542" w:type="pct"/>
          </w:tcPr>
          <w:p w14:paraId="3567FD65" w14:textId="2527E38A" w:rsidR="00830A83" w:rsidRPr="006F56AF" w:rsidRDefault="00830A83" w:rsidP="00830A83">
            <w:pPr>
              <w:pStyle w:val="SONI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  <w:sz w:val="18"/>
                <w:szCs w:val="18"/>
              </w:rPr>
            </w:pPr>
            <w:r w:rsidRPr="006F56AF">
              <w:rPr>
                <w:rFonts w:asciiTheme="majorHAnsi" w:hAnsiTheme="majorHAnsi"/>
                <w:b w:val="0"/>
                <w:bCs w:val="0"/>
                <w:i/>
                <w:iCs/>
                <w:sz w:val="18"/>
                <w:szCs w:val="18"/>
              </w:rPr>
              <w:t>20YY/20YZ</w:t>
            </w:r>
          </w:p>
        </w:tc>
      </w:tr>
      <w:tr w:rsidR="00830A83" w:rsidRPr="008D6DE7" w14:paraId="1C9D04A7" w14:textId="77777777" w:rsidTr="00921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14:paraId="52388817" w14:textId="5F8503A8" w:rsidR="00830A83" w:rsidRPr="008D6DE7" w:rsidRDefault="00830A83" w:rsidP="00830A83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Party ID</w:t>
            </w:r>
          </w:p>
        </w:tc>
        <w:tc>
          <w:tcPr>
            <w:tcW w:w="2542" w:type="pct"/>
          </w:tcPr>
          <w:p w14:paraId="5DC9AA74" w14:textId="0CEA3720" w:rsidR="00830A83" w:rsidRPr="006F56AF" w:rsidRDefault="00830A83" w:rsidP="00830A83">
            <w:pPr>
              <w:pStyle w:val="SONI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6F56AF">
              <w:rPr>
                <w:rFonts w:asciiTheme="majorHAnsi" w:hAnsiTheme="majorHAnsi"/>
                <w:i/>
                <w:iCs/>
                <w:sz w:val="18"/>
                <w:szCs w:val="18"/>
              </w:rPr>
              <w:t>PY_YYYYYY</w:t>
            </w:r>
          </w:p>
        </w:tc>
      </w:tr>
      <w:tr w:rsidR="008D6DE7" w:rsidRPr="008D6DE7" w14:paraId="54DE4740" w14:textId="77777777" w:rsidTr="00921A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14:paraId="43EFF2B0" w14:textId="770D5947" w:rsidR="008D6DE7" w:rsidRPr="008D6DE7" w:rsidRDefault="008D6DE7" w:rsidP="00830A83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Party Name</w:t>
            </w:r>
          </w:p>
        </w:tc>
        <w:tc>
          <w:tcPr>
            <w:tcW w:w="2542" w:type="pct"/>
          </w:tcPr>
          <w:p w14:paraId="673E1CA8" w14:textId="6D375403" w:rsidR="008D6DE7" w:rsidRPr="006F56AF" w:rsidRDefault="00CC436E" w:rsidP="00830A83">
            <w:pPr>
              <w:pStyle w:val="SONI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Party</w:t>
            </w:r>
            <w:r w:rsidR="008D6DE7" w:rsidRPr="006F56AF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Name</w:t>
            </w:r>
          </w:p>
        </w:tc>
      </w:tr>
      <w:tr w:rsidR="00830A83" w:rsidRPr="008D6DE7" w14:paraId="5217CAE5" w14:textId="77777777" w:rsidTr="00921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14:paraId="12EBA1D0" w14:textId="77777777" w:rsidR="00830A83" w:rsidRPr="008D6DE7" w:rsidRDefault="00830A83" w:rsidP="00830A83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Participant ID</w:t>
            </w:r>
          </w:p>
        </w:tc>
        <w:tc>
          <w:tcPr>
            <w:tcW w:w="2542" w:type="pct"/>
          </w:tcPr>
          <w:p w14:paraId="74AB6361" w14:textId="72FD7F8C" w:rsidR="00830A83" w:rsidRPr="006F56AF" w:rsidRDefault="00830A83" w:rsidP="00830A83">
            <w:pPr>
              <w:pStyle w:val="SONI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6F56AF">
              <w:rPr>
                <w:rFonts w:asciiTheme="majorHAnsi" w:hAnsiTheme="majorHAnsi"/>
                <w:i/>
                <w:iCs/>
                <w:sz w:val="18"/>
                <w:szCs w:val="18"/>
              </w:rPr>
              <w:t>PT_TTTTTT</w:t>
            </w:r>
          </w:p>
        </w:tc>
      </w:tr>
      <w:tr w:rsidR="00830A83" w:rsidRPr="008D6DE7" w14:paraId="77F14876" w14:textId="77777777" w:rsidTr="00921A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14:paraId="75CF88FB" w14:textId="7744E449" w:rsidR="00830A83" w:rsidRPr="008D6DE7" w:rsidRDefault="00830A83" w:rsidP="00830A83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Capacity Market Unit ID(s)</w:t>
            </w:r>
          </w:p>
        </w:tc>
        <w:tc>
          <w:tcPr>
            <w:tcW w:w="2542" w:type="pct"/>
          </w:tcPr>
          <w:p w14:paraId="35C70490" w14:textId="44C5EA26" w:rsidR="00830A83" w:rsidRPr="006F56AF" w:rsidRDefault="00830A83" w:rsidP="00830A83">
            <w:pPr>
              <w:pStyle w:val="SONI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6F56AF">
              <w:rPr>
                <w:rFonts w:asciiTheme="majorHAnsi" w:hAnsiTheme="majorHAnsi"/>
                <w:i/>
                <w:iCs/>
                <w:sz w:val="18"/>
                <w:szCs w:val="18"/>
              </w:rPr>
              <w:t>CMU_</w:t>
            </w:r>
            <w:r w:rsidR="00C839F1">
              <w:rPr>
                <w:rFonts w:asciiTheme="majorHAnsi" w:hAnsiTheme="majorHAnsi"/>
                <w:i/>
                <w:iCs/>
                <w:sz w:val="18"/>
                <w:szCs w:val="18"/>
              </w:rPr>
              <w:t>UUUUUU</w:t>
            </w:r>
          </w:p>
        </w:tc>
      </w:tr>
      <w:tr w:rsidR="00830A83" w:rsidRPr="008D6DE7" w14:paraId="27E1D990" w14:textId="77777777" w:rsidTr="00921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14:paraId="7E75C5AF" w14:textId="77777777" w:rsidR="00830A83" w:rsidRPr="008D6DE7" w:rsidRDefault="00830A83" w:rsidP="00830A83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Candidate Unit ID</w:t>
            </w:r>
          </w:p>
        </w:tc>
        <w:tc>
          <w:tcPr>
            <w:tcW w:w="2542" w:type="pct"/>
          </w:tcPr>
          <w:p w14:paraId="072DBD4B" w14:textId="444941F9" w:rsidR="00830A83" w:rsidRPr="006F56AF" w:rsidRDefault="00830A83" w:rsidP="00830A83">
            <w:pPr>
              <w:pStyle w:val="SONI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6F56AF">
              <w:rPr>
                <w:rFonts w:asciiTheme="majorHAnsi" w:hAnsiTheme="majorHAnsi"/>
                <w:i/>
                <w:iCs/>
                <w:sz w:val="18"/>
                <w:szCs w:val="18"/>
              </w:rPr>
              <w:t>CU_UUUUUU</w:t>
            </w:r>
          </w:p>
        </w:tc>
      </w:tr>
      <w:tr w:rsidR="00830A83" w:rsidRPr="008D6DE7" w14:paraId="10A0F63A" w14:textId="77777777" w:rsidTr="00921A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14:paraId="3828A4EB" w14:textId="0D0868F7" w:rsidR="00830A83" w:rsidRPr="008D6DE7" w:rsidRDefault="00830A83" w:rsidP="00830A83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Date of Start of Commercial Production</w:t>
            </w:r>
          </w:p>
        </w:tc>
        <w:tc>
          <w:tcPr>
            <w:tcW w:w="2542" w:type="pct"/>
          </w:tcPr>
          <w:p w14:paraId="0A4B9507" w14:textId="16AF8906" w:rsidR="00830A83" w:rsidRPr="006F56AF" w:rsidRDefault="00830A83" w:rsidP="00830A83">
            <w:pPr>
              <w:pStyle w:val="SONI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6F56AF">
              <w:rPr>
                <w:rFonts w:asciiTheme="majorHAnsi" w:hAnsiTheme="majorHAnsi"/>
                <w:i/>
                <w:iCs/>
                <w:sz w:val="18"/>
                <w:szCs w:val="18"/>
              </w:rPr>
              <w:t>DD/MM/YYYY</w:t>
            </w:r>
          </w:p>
        </w:tc>
      </w:tr>
    </w:tbl>
    <w:p w14:paraId="0B051043" w14:textId="5109E883" w:rsidR="00683007" w:rsidRPr="008D6DE7" w:rsidRDefault="00B53B72" w:rsidP="00683007">
      <w:pPr>
        <w:pStyle w:val="Heading3"/>
      </w:pPr>
      <w:r w:rsidRPr="008D6DE7">
        <w:t>Applicability of ex-post verification</w:t>
      </w:r>
    </w:p>
    <w:p w14:paraId="3804C53F" w14:textId="088CA038" w:rsidR="00830A83" w:rsidRPr="008D6DE7" w:rsidRDefault="00830A83" w:rsidP="00830A83">
      <w:pPr>
        <w:pStyle w:val="SONINormal"/>
        <w:rPr>
          <w:rFonts w:asciiTheme="minorHAnsi" w:hAnsiTheme="minorHAnsi"/>
          <w:sz w:val="18"/>
          <w:szCs w:val="18"/>
          <w:lang w:val="en-IE"/>
        </w:rPr>
      </w:pPr>
      <w:r w:rsidRPr="008D6DE7">
        <w:rPr>
          <w:rFonts w:asciiTheme="minorHAnsi" w:hAnsiTheme="minorHAnsi"/>
          <w:sz w:val="18"/>
          <w:szCs w:val="18"/>
          <w:lang w:val="en-IE"/>
        </w:rPr>
        <w:t>The Capacity Market Unit listed in section 1.1.1 (or a component thereof including a Candidate Unit, Generator or Demand Site) meets one of the following criteria:</w:t>
      </w: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B53B72" w:rsidRPr="008D6DE7" w14:paraId="2381AE79" w14:textId="77777777" w:rsidTr="00E44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E6F076" w14:textId="4A00FC48" w:rsidR="00B53B72" w:rsidRPr="008D6DE7" w:rsidRDefault="00BD5EF7" w:rsidP="00B53B72">
            <w:pPr>
              <w:pStyle w:val="SONINormal"/>
              <w:jc w:val="center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IE"/>
                </w:rPr>
                <w:id w:val="175208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6B9" w:rsidRPr="008D6DE7">
                  <w:rPr>
                    <w:rFonts w:ascii="Segoe UI Symbol" w:eastAsia="MS Gothic" w:hAnsi="Segoe UI Symbol" w:cs="Segoe UI Symbol"/>
                    <w:sz w:val="18"/>
                    <w:szCs w:val="18"/>
                    <w:lang w:val="en-IE"/>
                  </w:rPr>
                  <w:t>☐</w:t>
                </w:r>
              </w:sdtContent>
            </w:sdt>
          </w:p>
        </w:tc>
        <w:tc>
          <w:tcPr>
            <w:tcW w:w="8640" w:type="dxa"/>
          </w:tcPr>
          <w:p w14:paraId="00A3B5CA" w14:textId="67CEA2FF" w:rsidR="00B53B72" w:rsidRPr="008D6DE7" w:rsidRDefault="00B53B72" w:rsidP="00B53B72">
            <w:pPr>
              <w:pStyle w:val="SONI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D6DE7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>burns mixed fuel as defined in Article 3(34) of Regulation (EU) 2018/2066</w:t>
            </w:r>
            <w:r w:rsidR="00CF3173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 xml:space="preserve"> (</w:t>
            </w:r>
            <w:r w:rsidR="001A6438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 xml:space="preserve">and for the purposes of verification of compliance </w:t>
            </w:r>
            <w:r w:rsidR="00E5394C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 xml:space="preserve">CO2 Limits </w:t>
            </w:r>
            <w:r w:rsidR="00CF3173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>includ</w:t>
            </w:r>
            <w:r w:rsidR="00187D59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>es</w:t>
            </w:r>
            <w:r w:rsidR="00CF3173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 xml:space="preserve"> </w:t>
            </w:r>
            <w:r w:rsidR="00D45A95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 xml:space="preserve">fuels </w:t>
            </w:r>
            <w:r w:rsidR="00E5394C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>with a</w:t>
            </w:r>
            <w:r w:rsidR="00D45A95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 xml:space="preserve"> biomass </w:t>
            </w:r>
            <w:r w:rsidR="00B51EAA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 xml:space="preserve">fraction </w:t>
            </w:r>
            <w:r w:rsidR="00E5394C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>of 100%)</w:t>
            </w:r>
            <w:r w:rsidRPr="008D6DE7">
              <w:rPr>
                <w:rFonts w:asciiTheme="minorHAnsi" w:hAnsiTheme="minorHAnsi"/>
                <w:b w:val="0"/>
                <w:bCs w:val="0"/>
                <w:sz w:val="18"/>
                <w:szCs w:val="18"/>
                <w:lang w:val="en-IE"/>
              </w:rPr>
              <w:t xml:space="preserve">; </w:t>
            </w:r>
          </w:p>
        </w:tc>
      </w:tr>
      <w:tr w:rsidR="00B53B72" w:rsidRPr="008D6DE7" w14:paraId="6DA75A43" w14:textId="77777777" w:rsidTr="00E4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0F1241" w14:textId="15AD636B" w:rsidR="00B53B72" w:rsidRPr="008D6DE7" w:rsidRDefault="00BD5EF7" w:rsidP="00B53B72">
            <w:pPr>
              <w:pStyle w:val="SONINormal"/>
              <w:jc w:val="center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IE"/>
                </w:rPr>
                <w:id w:val="-113694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B72" w:rsidRPr="008D6DE7">
                  <w:rPr>
                    <w:rFonts w:ascii="Segoe UI Symbol" w:eastAsia="MS Gothic" w:hAnsi="Segoe UI Symbol" w:cs="Segoe UI Symbol"/>
                    <w:sz w:val="18"/>
                    <w:szCs w:val="18"/>
                    <w:lang w:val="en-IE"/>
                  </w:rPr>
                  <w:t>☐</w:t>
                </w:r>
              </w:sdtContent>
            </w:sdt>
          </w:p>
        </w:tc>
        <w:tc>
          <w:tcPr>
            <w:tcW w:w="8640" w:type="dxa"/>
          </w:tcPr>
          <w:p w14:paraId="7A3C12BA" w14:textId="16BA6D77" w:rsidR="00B53B72" w:rsidRPr="008D6DE7" w:rsidRDefault="00B53B72" w:rsidP="00B53B72">
            <w:pPr>
              <w:pStyle w:val="SONI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D6DE7">
              <w:rPr>
                <w:rFonts w:asciiTheme="minorHAnsi" w:hAnsiTheme="minorHAnsi"/>
                <w:sz w:val="18"/>
                <w:szCs w:val="18"/>
                <w:lang w:val="en-IE"/>
              </w:rPr>
              <w:t>burns waste as defined in point (1) of Article 3 of Directive 2008/98/EC, excluding substances that have been intentionally modified or contaminated in order to meet this definition; or</w:t>
            </w:r>
          </w:p>
        </w:tc>
      </w:tr>
      <w:tr w:rsidR="00B53B72" w:rsidRPr="008D6DE7" w14:paraId="1095025E" w14:textId="77777777" w:rsidTr="00E44C0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3E9D5F" w14:textId="36C4282D" w:rsidR="00B53B72" w:rsidRPr="008D6DE7" w:rsidRDefault="00BD5EF7" w:rsidP="00B53B72">
            <w:pPr>
              <w:pStyle w:val="SONINormal"/>
              <w:jc w:val="center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IE"/>
                </w:rPr>
                <w:id w:val="206104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B72" w:rsidRPr="008D6DE7">
                  <w:rPr>
                    <w:rFonts w:ascii="Segoe UI Symbol" w:eastAsia="MS Gothic" w:hAnsi="Segoe UI Symbol" w:cs="Segoe UI Symbol"/>
                    <w:sz w:val="18"/>
                    <w:szCs w:val="18"/>
                    <w:lang w:val="en-IE"/>
                  </w:rPr>
                  <w:t>☐</w:t>
                </w:r>
              </w:sdtContent>
            </w:sdt>
          </w:p>
        </w:tc>
        <w:tc>
          <w:tcPr>
            <w:tcW w:w="8640" w:type="dxa"/>
          </w:tcPr>
          <w:p w14:paraId="2528280B" w14:textId="3380CCD6" w:rsidR="00B53B72" w:rsidRPr="008D6DE7" w:rsidRDefault="00B53B72" w:rsidP="00B53B72">
            <w:pPr>
              <w:pStyle w:val="SONI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D6DE7">
              <w:rPr>
                <w:rFonts w:asciiTheme="minorHAnsi" w:hAnsiTheme="minorHAnsi"/>
                <w:sz w:val="18"/>
                <w:szCs w:val="18"/>
                <w:lang w:val="en-IE"/>
              </w:rPr>
              <w:t>is a unit where CO</w:t>
            </w:r>
            <w:r w:rsidRPr="008D6DE7">
              <w:rPr>
                <w:rFonts w:asciiTheme="minorHAnsi" w:hAnsiTheme="minorHAnsi"/>
                <w:sz w:val="18"/>
                <w:szCs w:val="18"/>
                <w:vertAlign w:val="subscript"/>
                <w:lang w:val="en-IE"/>
              </w:rPr>
              <w:t>2</w:t>
            </w:r>
            <w:r w:rsidRPr="008D6DE7">
              <w:rPr>
                <w:rFonts w:asciiTheme="minorHAnsi" w:hAnsiTheme="minorHAnsi"/>
                <w:sz w:val="18"/>
                <w:szCs w:val="18"/>
                <w:lang w:val="en-IE"/>
              </w:rPr>
              <w:t xml:space="preserve"> is captured and transferred as described in points (a) and (b) of the first subparagraph of Article 49 of Regulation (EU) 2018/2066</w:t>
            </w:r>
            <w:r w:rsidR="00DC1BB2">
              <w:rPr>
                <w:rFonts w:asciiTheme="minorHAnsi" w:hAnsiTheme="minorHAnsi"/>
                <w:sz w:val="18"/>
                <w:szCs w:val="18"/>
                <w:lang w:val="en-IE"/>
              </w:rPr>
              <w:t>.</w:t>
            </w:r>
          </w:p>
        </w:tc>
      </w:tr>
    </w:tbl>
    <w:p w14:paraId="5E380D54" w14:textId="78D44C7B" w:rsidR="00683007" w:rsidRPr="008D6DE7" w:rsidRDefault="00683007" w:rsidP="00683007">
      <w:pPr>
        <w:pStyle w:val="Heading3"/>
        <w:rPr>
          <w:lang w:val="en-IE"/>
        </w:rPr>
      </w:pPr>
      <w:r w:rsidRPr="008D6DE7">
        <w:rPr>
          <w:lang w:val="en-IE"/>
        </w:rPr>
        <w:t>C</w:t>
      </w:r>
      <w:r w:rsidRPr="00B53B72">
        <w:rPr>
          <w:lang w:val="en-IE"/>
        </w:rPr>
        <w:t>ompliance with the CO</w:t>
      </w:r>
      <w:r w:rsidRPr="00B53B72">
        <w:rPr>
          <w:vertAlign w:val="subscript"/>
          <w:lang w:val="en-IE"/>
        </w:rPr>
        <w:t>2</w:t>
      </w:r>
      <w:r w:rsidRPr="00B53B72">
        <w:rPr>
          <w:lang w:val="en-IE"/>
        </w:rPr>
        <w:t xml:space="preserve"> Limits</w:t>
      </w:r>
      <w:r w:rsidRPr="008D6DE7">
        <w:rPr>
          <w:rStyle w:val="FootnoteReference"/>
          <w:lang w:val="en-IE"/>
        </w:rPr>
        <w:footnoteReference w:id="1"/>
      </w:r>
      <w:r w:rsidR="00830A83" w:rsidRPr="008D6DE7">
        <w:t xml:space="preserve"> during the Capacity Year</w:t>
      </w:r>
    </w:p>
    <w:tbl>
      <w:tblPr>
        <w:tblStyle w:val="GridTable6Colorful-Accent1"/>
        <w:tblW w:w="5000" w:type="pct"/>
        <w:tblLook w:val="04A0" w:firstRow="1" w:lastRow="0" w:firstColumn="1" w:lastColumn="0" w:noHBand="0" w:noVBand="1"/>
      </w:tblPr>
      <w:tblGrid>
        <w:gridCol w:w="4531"/>
        <w:gridCol w:w="2411"/>
        <w:gridCol w:w="2686"/>
      </w:tblGrid>
      <w:tr w:rsidR="00683007" w:rsidRPr="008D6DE7" w14:paraId="08023FDC" w14:textId="77777777" w:rsidTr="00921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</w:tcPr>
          <w:p w14:paraId="21C5D145" w14:textId="08930198" w:rsidR="003C048E" w:rsidRPr="008D6DE7" w:rsidRDefault="003C048E" w:rsidP="003C048E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Awarded Capacity</w:t>
            </w:r>
            <w:r w:rsidR="00E44C06" w:rsidRPr="008D6DE7">
              <w:rPr>
                <w:rFonts w:asciiTheme="majorHAnsi" w:hAnsiTheme="majorHAnsi"/>
                <w:sz w:val="18"/>
                <w:szCs w:val="18"/>
              </w:rPr>
              <w:t xml:space="preserve"> for Capacity Year</w:t>
            </w:r>
          </w:p>
        </w:tc>
        <w:tc>
          <w:tcPr>
            <w:tcW w:w="1252" w:type="pct"/>
          </w:tcPr>
          <w:p w14:paraId="3CF9FA64" w14:textId="77777777" w:rsidR="003C048E" w:rsidRPr="008D6DE7" w:rsidRDefault="003C048E" w:rsidP="003C048E">
            <w:pPr>
              <w:pStyle w:val="SONI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5" w:type="pct"/>
          </w:tcPr>
          <w:p w14:paraId="5D079C41" w14:textId="4F484D39" w:rsidR="003C048E" w:rsidRPr="008D6DE7" w:rsidRDefault="00B53B72" w:rsidP="003C048E">
            <w:pPr>
              <w:pStyle w:val="SONI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MW</w:t>
            </w:r>
            <w:r w:rsidR="00D206B9" w:rsidRPr="008D6DE7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 xml:space="preserve"> (de-rated)</w:t>
            </w:r>
          </w:p>
        </w:tc>
      </w:tr>
      <w:tr w:rsidR="00D206B9" w:rsidRPr="008D6DE7" w14:paraId="4AAF9B15" w14:textId="77777777" w:rsidTr="00921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</w:tcPr>
          <w:p w14:paraId="20D72A74" w14:textId="2166BE56" w:rsidR="00D206B9" w:rsidRPr="008D6DE7" w:rsidRDefault="00D206B9" w:rsidP="003C048E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Registered Capacity</w:t>
            </w:r>
            <w:r w:rsidR="00E44C06" w:rsidRPr="008D6DE7">
              <w:rPr>
                <w:rFonts w:asciiTheme="majorHAnsi" w:hAnsiTheme="majorHAnsi"/>
                <w:sz w:val="18"/>
                <w:szCs w:val="18"/>
              </w:rPr>
              <w:t xml:space="preserve"> for Capacity Year</w:t>
            </w:r>
          </w:p>
        </w:tc>
        <w:tc>
          <w:tcPr>
            <w:tcW w:w="1252" w:type="pct"/>
          </w:tcPr>
          <w:p w14:paraId="79845AFC" w14:textId="77777777" w:rsidR="00D206B9" w:rsidRPr="008D6DE7" w:rsidRDefault="00D206B9" w:rsidP="003C048E">
            <w:pPr>
              <w:pStyle w:val="SONI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5" w:type="pct"/>
          </w:tcPr>
          <w:p w14:paraId="65A37440" w14:textId="697D23F6" w:rsidR="00D206B9" w:rsidRPr="008D6DE7" w:rsidRDefault="00D206B9" w:rsidP="003C048E">
            <w:pPr>
              <w:pStyle w:val="SONI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MW</w:t>
            </w:r>
          </w:p>
        </w:tc>
      </w:tr>
      <w:tr w:rsidR="00AF42D4" w:rsidRPr="008D6DE7" w14:paraId="1D00CDF5" w14:textId="77777777" w:rsidTr="00921A8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</w:tcPr>
          <w:p w14:paraId="5A027B6C" w14:textId="67D2B5F0" w:rsidR="003C048E" w:rsidRPr="008D6DE7" w:rsidRDefault="003C048E" w:rsidP="003C048E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Specific Emissions</w:t>
            </w:r>
            <w:r w:rsidR="00E44C06" w:rsidRPr="008D6DE7">
              <w:rPr>
                <w:rFonts w:asciiTheme="majorHAnsi" w:hAnsiTheme="majorHAnsi"/>
                <w:sz w:val="18"/>
                <w:szCs w:val="18"/>
              </w:rPr>
              <w:t xml:space="preserve"> for Capacity Year</w:t>
            </w:r>
          </w:p>
        </w:tc>
        <w:tc>
          <w:tcPr>
            <w:tcW w:w="1252" w:type="pct"/>
          </w:tcPr>
          <w:p w14:paraId="2C45C39D" w14:textId="77777777" w:rsidR="003C048E" w:rsidRPr="008D6DE7" w:rsidRDefault="003C048E" w:rsidP="003C048E">
            <w:pPr>
              <w:pStyle w:val="SONI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5" w:type="pct"/>
          </w:tcPr>
          <w:p w14:paraId="0B6E2EA9" w14:textId="3872581F" w:rsidR="003C048E" w:rsidRPr="008D6DE7" w:rsidRDefault="00B53B72" w:rsidP="003C048E">
            <w:pPr>
              <w:pStyle w:val="SONI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gCO</w:t>
            </w:r>
            <w:r w:rsidRPr="008D6DE7">
              <w:rPr>
                <w:rFonts w:asciiTheme="majorHAnsi" w:hAnsiTheme="majorHAnsi"/>
                <w:sz w:val="18"/>
                <w:szCs w:val="18"/>
                <w:vertAlign w:val="subscript"/>
              </w:rPr>
              <w:t>2</w:t>
            </w:r>
            <w:r w:rsidRPr="008D6DE7">
              <w:rPr>
                <w:rFonts w:asciiTheme="majorHAnsi" w:hAnsiTheme="majorHAnsi"/>
                <w:sz w:val="18"/>
                <w:szCs w:val="18"/>
              </w:rPr>
              <w:t>/kWh</w:t>
            </w:r>
          </w:p>
        </w:tc>
      </w:tr>
      <w:tr w:rsidR="00E44C06" w:rsidRPr="008D6DE7" w14:paraId="710AF94A" w14:textId="77777777" w:rsidTr="00921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</w:tcPr>
          <w:p w14:paraId="49738C6A" w14:textId="2EE49BD7" w:rsidR="00E44C06" w:rsidRPr="008D6DE7" w:rsidRDefault="00E44C06" w:rsidP="00E44C06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Annual Generation for Capacity Year</w:t>
            </w:r>
          </w:p>
        </w:tc>
        <w:tc>
          <w:tcPr>
            <w:tcW w:w="1252" w:type="pct"/>
          </w:tcPr>
          <w:p w14:paraId="70DEAA7A" w14:textId="77777777" w:rsidR="00E44C06" w:rsidRPr="008D6DE7" w:rsidRDefault="00E44C06" w:rsidP="00E44C06">
            <w:pPr>
              <w:pStyle w:val="SONI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5" w:type="pct"/>
          </w:tcPr>
          <w:p w14:paraId="293F00B5" w14:textId="133B59C1" w:rsidR="00E44C06" w:rsidRPr="008D6DE7" w:rsidRDefault="00E44C06" w:rsidP="00E44C06">
            <w:pPr>
              <w:pStyle w:val="SONI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MWh</w:t>
            </w:r>
          </w:p>
        </w:tc>
      </w:tr>
      <w:tr w:rsidR="00AF42D4" w:rsidRPr="008D6DE7" w14:paraId="630CAFBE" w14:textId="77777777" w:rsidTr="00921A8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</w:tcPr>
          <w:p w14:paraId="3ECC6A0F" w14:textId="15A0BAC3" w:rsidR="003C048E" w:rsidRPr="008D6DE7" w:rsidRDefault="003C048E" w:rsidP="003C048E">
            <w:pPr>
              <w:pStyle w:val="SONINormal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Annual Emissions</w:t>
            </w:r>
            <w:r w:rsidR="00E44C06" w:rsidRPr="008D6DE7">
              <w:rPr>
                <w:rFonts w:asciiTheme="majorHAnsi" w:hAnsiTheme="majorHAnsi"/>
                <w:sz w:val="18"/>
                <w:szCs w:val="18"/>
              </w:rPr>
              <w:t xml:space="preserve"> for Capacity Year</w:t>
            </w:r>
          </w:p>
        </w:tc>
        <w:tc>
          <w:tcPr>
            <w:tcW w:w="1252" w:type="pct"/>
          </w:tcPr>
          <w:p w14:paraId="430D9F8F" w14:textId="77777777" w:rsidR="003C048E" w:rsidRPr="008D6DE7" w:rsidRDefault="003C048E" w:rsidP="003C048E">
            <w:pPr>
              <w:pStyle w:val="SONI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5" w:type="pct"/>
          </w:tcPr>
          <w:p w14:paraId="7CAF102E" w14:textId="00A1B960" w:rsidR="003C048E" w:rsidRPr="008D6DE7" w:rsidRDefault="00B53B72" w:rsidP="003C048E">
            <w:pPr>
              <w:pStyle w:val="SONI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kgCO</w:t>
            </w:r>
            <w:r w:rsidRPr="008D6DE7">
              <w:rPr>
                <w:rFonts w:asciiTheme="majorHAnsi" w:hAnsiTheme="majorHAnsi"/>
                <w:sz w:val="18"/>
                <w:szCs w:val="18"/>
                <w:vertAlign w:val="subscript"/>
              </w:rPr>
              <w:t>2</w:t>
            </w:r>
            <w:r w:rsidRPr="008D6DE7">
              <w:rPr>
                <w:rFonts w:asciiTheme="majorHAnsi" w:hAnsiTheme="majorHAnsi"/>
                <w:sz w:val="18"/>
                <w:szCs w:val="18"/>
              </w:rPr>
              <w:t>/</w:t>
            </w:r>
            <w:proofErr w:type="spellStart"/>
            <w:r w:rsidRPr="008D6DE7">
              <w:rPr>
                <w:rFonts w:asciiTheme="majorHAnsi" w:hAnsiTheme="majorHAnsi"/>
                <w:sz w:val="18"/>
                <w:szCs w:val="18"/>
              </w:rPr>
              <w:t>kW</w:t>
            </w:r>
            <w:r w:rsidRPr="00DC6FA4">
              <w:rPr>
                <w:rFonts w:asciiTheme="majorHAnsi" w:hAnsiTheme="majorHAnsi"/>
                <w:sz w:val="18"/>
                <w:szCs w:val="18"/>
                <w:vertAlign w:val="subscript"/>
              </w:rPr>
              <w:t>e</w:t>
            </w:r>
            <w:proofErr w:type="spellEnd"/>
          </w:p>
        </w:tc>
      </w:tr>
    </w:tbl>
    <w:p w14:paraId="4493019A" w14:textId="0BEE3A99" w:rsidR="00B53B72" w:rsidRPr="008D6DE7" w:rsidRDefault="00856391" w:rsidP="00856391">
      <w:pPr>
        <w:pStyle w:val="Heading3"/>
      </w:pPr>
      <w:r w:rsidRPr="008D6DE7">
        <w:t>Evidence of compliance with CO</w:t>
      </w:r>
      <w:r w:rsidRPr="008D6DE7">
        <w:rPr>
          <w:vertAlign w:val="subscript"/>
        </w:rPr>
        <w:t>2</w:t>
      </w:r>
      <w:r w:rsidRPr="008D6DE7">
        <w:t xml:space="preserve"> Limits</w:t>
      </w:r>
    </w:p>
    <w:tbl>
      <w:tblPr>
        <w:tblStyle w:val="ListTable2-Accent1"/>
        <w:tblW w:w="5001" w:type="pct"/>
        <w:tblLook w:val="04A0" w:firstRow="1" w:lastRow="0" w:firstColumn="1" w:lastColumn="0" w:noHBand="0" w:noVBand="1"/>
      </w:tblPr>
      <w:tblGrid>
        <w:gridCol w:w="993"/>
        <w:gridCol w:w="8647"/>
      </w:tblGrid>
      <w:tr w:rsidR="00D206B9" w:rsidRPr="008D6DE7" w14:paraId="22EF0D4A" w14:textId="77777777" w:rsidTr="00E44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8370CB3" w14:textId="5BCFBA6D" w:rsidR="00D206B9" w:rsidRPr="008D6DE7" w:rsidRDefault="002835BC">
            <w:pPr>
              <w:pStyle w:val="SONINorma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The </w:t>
            </w:r>
            <w:r w:rsidR="00D206B9" w:rsidRPr="008D6DE7">
              <w:rPr>
                <w:rFonts w:asciiTheme="minorHAnsi" w:hAnsiTheme="minorHAnsi"/>
                <w:sz w:val="18"/>
                <w:szCs w:val="18"/>
              </w:rPr>
              <w:t>following evidence of compliance with CO</w:t>
            </w:r>
            <w:r w:rsidR="00D206B9" w:rsidRPr="008D6DE7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="00D206B9" w:rsidRPr="008D6DE7">
              <w:rPr>
                <w:rFonts w:asciiTheme="minorHAnsi" w:hAnsiTheme="minorHAnsi"/>
                <w:sz w:val="18"/>
                <w:szCs w:val="18"/>
              </w:rPr>
              <w:t xml:space="preserve"> Limits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has been included </w:t>
            </w:r>
            <w:r w:rsidR="00FB7E03">
              <w:rPr>
                <w:rFonts w:asciiTheme="minorHAnsi" w:hAnsiTheme="minorHAnsi"/>
                <w:sz w:val="18"/>
                <w:szCs w:val="18"/>
              </w:rPr>
              <w:t>with this form</w:t>
            </w:r>
            <w:r w:rsidR="009276DA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="001246F5">
              <w:rPr>
                <w:rFonts w:asciiTheme="minorHAnsi" w:hAnsiTheme="minorHAnsi"/>
                <w:sz w:val="18"/>
                <w:szCs w:val="18"/>
              </w:rPr>
              <w:t>*required)</w:t>
            </w:r>
          </w:p>
        </w:tc>
      </w:tr>
      <w:tr w:rsidR="00D206B9" w:rsidRPr="008D6DE7" w14:paraId="33DD80B6" w14:textId="77777777" w:rsidTr="00E4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47DD96B1" w14:textId="3914D07F" w:rsidR="00D206B9" w:rsidRPr="008D6DE7" w:rsidRDefault="00BD5EF7" w:rsidP="00D206B9">
            <w:pPr>
              <w:pStyle w:val="SONINormal"/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IE"/>
                </w:rPr>
                <w:id w:val="-122798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6B9" w:rsidRPr="008D6DE7">
                  <w:rPr>
                    <w:rFonts w:ascii="Segoe UI Symbol" w:eastAsia="MS Gothic" w:hAnsi="Segoe UI Symbol" w:cs="Segoe UI Symbol"/>
                    <w:sz w:val="18"/>
                    <w:szCs w:val="18"/>
                    <w:lang w:val="en-IE"/>
                  </w:rPr>
                  <w:t>☐</w:t>
                </w:r>
              </w:sdtContent>
            </w:sdt>
          </w:p>
        </w:tc>
        <w:tc>
          <w:tcPr>
            <w:tcW w:w="4485" w:type="pct"/>
          </w:tcPr>
          <w:p w14:paraId="1AEAD0BB" w14:textId="06063FE0" w:rsidR="00D206B9" w:rsidRPr="008D6DE7" w:rsidRDefault="00D206B9" w:rsidP="00D206B9">
            <w:pPr>
              <w:pStyle w:val="SONI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D6DE7">
              <w:rPr>
                <w:rFonts w:asciiTheme="minorHAnsi" w:hAnsiTheme="minorHAnsi"/>
                <w:sz w:val="18"/>
                <w:szCs w:val="18"/>
              </w:rPr>
              <w:t>calculations of Specific Emissions and Annual Emissions</w:t>
            </w:r>
            <w:r w:rsidR="008D6DE7" w:rsidRPr="008D6DE7">
              <w:rPr>
                <w:rFonts w:asciiTheme="minorHAnsi" w:hAnsiTheme="minorHAnsi"/>
                <w:sz w:val="18"/>
                <w:szCs w:val="18"/>
              </w:rPr>
              <w:t xml:space="preserve"> for the Capacity Year</w:t>
            </w:r>
            <w:r w:rsidR="001246F5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</w:tr>
      <w:tr w:rsidR="00D206B9" w:rsidRPr="008D6DE7" w14:paraId="2A719E1D" w14:textId="77777777" w:rsidTr="00E44C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539F9E02" w14:textId="46703EF5" w:rsidR="00D206B9" w:rsidRPr="008D6DE7" w:rsidRDefault="00BD5EF7" w:rsidP="00D206B9">
            <w:pPr>
              <w:pStyle w:val="SONINormal"/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IE"/>
                </w:rPr>
                <w:id w:val="-62415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6B9" w:rsidRPr="008D6DE7">
                  <w:rPr>
                    <w:rFonts w:ascii="Segoe UI Symbol" w:eastAsia="MS Gothic" w:hAnsi="Segoe UI Symbol" w:cs="Segoe UI Symbol"/>
                    <w:sz w:val="18"/>
                    <w:szCs w:val="18"/>
                    <w:lang w:val="en-IE"/>
                  </w:rPr>
                  <w:t>☐</w:t>
                </w:r>
              </w:sdtContent>
            </w:sdt>
          </w:p>
        </w:tc>
        <w:tc>
          <w:tcPr>
            <w:tcW w:w="4485" w:type="pct"/>
          </w:tcPr>
          <w:p w14:paraId="2D7D8F0A" w14:textId="38CD3AA9" w:rsidR="00D206B9" w:rsidRPr="008D6DE7" w:rsidRDefault="00D206B9" w:rsidP="00D206B9">
            <w:pPr>
              <w:pStyle w:val="SONI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D6DE7">
              <w:rPr>
                <w:rFonts w:asciiTheme="minorHAnsi" w:hAnsiTheme="minorHAnsi"/>
                <w:sz w:val="18"/>
                <w:szCs w:val="18"/>
              </w:rPr>
              <w:t>in the case of Candidate Units using bioliquids and/or biomass fuels (as defined in Article 2 of Directive 2018/2001/EU), Proof of Sustainability cert</w:t>
            </w:r>
            <w:r w:rsidR="00BF3E07" w:rsidRPr="008D6DE7">
              <w:rPr>
                <w:rFonts w:asciiTheme="minorHAnsi" w:hAnsiTheme="minorHAnsi"/>
                <w:sz w:val="18"/>
                <w:szCs w:val="18"/>
              </w:rPr>
              <w:t xml:space="preserve">ificates </w:t>
            </w:r>
            <w:r w:rsidR="00830A83" w:rsidRPr="008D6DE7">
              <w:rPr>
                <w:rFonts w:asciiTheme="minorHAnsi" w:hAnsiTheme="minorHAnsi"/>
                <w:sz w:val="18"/>
                <w:szCs w:val="18"/>
              </w:rPr>
              <w:t>(or equivalent) covering the quantity of</w:t>
            </w:r>
            <w:r w:rsidR="00BF3E07" w:rsidRPr="008D6DE7">
              <w:rPr>
                <w:rFonts w:asciiTheme="minorHAnsi" w:hAnsiTheme="minorHAnsi"/>
                <w:sz w:val="18"/>
                <w:szCs w:val="18"/>
              </w:rPr>
              <w:t xml:space="preserve"> fuel used during the Capacity Year confirming 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>that they meet the criteria set out in Article 29 of Directive 2018/2001/EU to be eligible for financial support</w:t>
            </w:r>
            <w:r w:rsidR="001246F5">
              <w:rPr>
                <w:rFonts w:asciiTheme="minorHAnsi" w:hAnsiTheme="minorHAnsi"/>
                <w:sz w:val="18"/>
                <w:szCs w:val="18"/>
              </w:rPr>
              <w:t>*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D206B9" w:rsidRPr="008D6DE7" w14:paraId="104D5782" w14:textId="77777777" w:rsidTr="00E4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63CB991F" w14:textId="45E2693A" w:rsidR="00D206B9" w:rsidRPr="008D6DE7" w:rsidRDefault="00BD5EF7" w:rsidP="00D206B9">
            <w:pPr>
              <w:pStyle w:val="SONINormal"/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IE"/>
                </w:rPr>
                <w:id w:val="-131239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6B9" w:rsidRPr="008D6DE7">
                  <w:rPr>
                    <w:rFonts w:ascii="Segoe UI Symbol" w:eastAsia="MS Gothic" w:hAnsi="Segoe UI Symbol" w:cs="Segoe UI Symbol"/>
                    <w:sz w:val="18"/>
                    <w:szCs w:val="18"/>
                    <w:lang w:val="en-IE"/>
                  </w:rPr>
                  <w:t>☐</w:t>
                </w:r>
              </w:sdtContent>
            </w:sdt>
          </w:p>
        </w:tc>
        <w:tc>
          <w:tcPr>
            <w:tcW w:w="4485" w:type="pct"/>
          </w:tcPr>
          <w:p w14:paraId="14BE2B42" w14:textId="2BA0D41D" w:rsidR="00D206B9" w:rsidRPr="008D6DE7" w:rsidRDefault="00BF3E07" w:rsidP="00D206B9">
            <w:pPr>
              <w:pStyle w:val="SONI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D6DE7">
              <w:rPr>
                <w:rFonts w:asciiTheme="minorHAnsi" w:hAnsiTheme="minorHAnsi"/>
                <w:sz w:val="18"/>
                <w:szCs w:val="18"/>
              </w:rPr>
              <w:t>In the case of a D</w:t>
            </w:r>
            <w:r w:rsidR="00992C67">
              <w:rPr>
                <w:rFonts w:asciiTheme="minorHAnsi" w:hAnsiTheme="minorHAnsi"/>
                <w:sz w:val="18"/>
                <w:szCs w:val="18"/>
              </w:rPr>
              <w:t xml:space="preserve">emand 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>S</w:t>
            </w:r>
            <w:r w:rsidR="00992C67">
              <w:rPr>
                <w:rFonts w:asciiTheme="minorHAnsi" w:hAnsiTheme="minorHAnsi"/>
                <w:sz w:val="18"/>
                <w:szCs w:val="18"/>
              </w:rPr>
              <w:t xml:space="preserve">ide 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>U</w:t>
            </w:r>
            <w:r w:rsidR="00992C67">
              <w:rPr>
                <w:rFonts w:asciiTheme="minorHAnsi" w:hAnsiTheme="minorHAnsi"/>
                <w:sz w:val="18"/>
                <w:szCs w:val="18"/>
              </w:rPr>
              <w:t>nit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 xml:space="preserve"> or A</w:t>
            </w:r>
            <w:r w:rsidR="00992C67">
              <w:rPr>
                <w:rFonts w:asciiTheme="minorHAnsi" w:hAnsiTheme="minorHAnsi"/>
                <w:sz w:val="18"/>
                <w:szCs w:val="18"/>
              </w:rPr>
              <w:t xml:space="preserve">ggregated 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>G</w:t>
            </w:r>
            <w:r w:rsidR="00992C67">
              <w:rPr>
                <w:rFonts w:asciiTheme="minorHAnsi" w:hAnsiTheme="minorHAnsi"/>
                <w:sz w:val="18"/>
                <w:szCs w:val="18"/>
              </w:rPr>
              <w:t xml:space="preserve">enerator 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>U</w:t>
            </w:r>
            <w:r w:rsidR="00992C67">
              <w:rPr>
                <w:rFonts w:asciiTheme="minorHAnsi" w:hAnsiTheme="minorHAnsi"/>
                <w:sz w:val="18"/>
                <w:szCs w:val="18"/>
              </w:rPr>
              <w:t>nit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 xml:space="preserve">, a </w:t>
            </w:r>
            <w:r w:rsidR="00F44D4D">
              <w:rPr>
                <w:rFonts w:asciiTheme="minorHAnsi" w:hAnsiTheme="minorHAnsi"/>
                <w:sz w:val="18"/>
                <w:szCs w:val="18"/>
              </w:rPr>
              <w:t xml:space="preserve">copy of the 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>CO</w:t>
            </w:r>
            <w:r w:rsidRPr="008D6DE7">
              <w:rPr>
                <w:rFonts w:asciiTheme="minorHAnsi" w:hAnsiTheme="minorHAnsi"/>
                <w:sz w:val="18"/>
                <w:szCs w:val="18"/>
                <w:vertAlign w:val="subscript"/>
              </w:rPr>
              <w:t xml:space="preserve">2 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>Emissions Calculation Tool covering all the Demand Sites or Generators</w:t>
            </w:r>
            <w:r w:rsidR="001246F5">
              <w:rPr>
                <w:rFonts w:asciiTheme="minorHAnsi" w:hAnsiTheme="minorHAnsi"/>
                <w:sz w:val="18"/>
                <w:szCs w:val="18"/>
              </w:rPr>
              <w:t>*</w:t>
            </w:r>
            <w:r w:rsidRPr="008D6DE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D206B9" w:rsidRPr="008D6DE7" w14:paraId="5C462581" w14:textId="77777777" w:rsidTr="00E44C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</w:tcPr>
          <w:p w14:paraId="0222BEC4" w14:textId="43F1A96B" w:rsidR="00D206B9" w:rsidRPr="008D6DE7" w:rsidRDefault="00BD5EF7" w:rsidP="00D206B9">
            <w:pPr>
              <w:pStyle w:val="SONINormal"/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IE"/>
                </w:rPr>
                <w:id w:val="417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6B9" w:rsidRPr="008D6DE7">
                  <w:rPr>
                    <w:rFonts w:ascii="Segoe UI Symbol" w:eastAsia="MS Gothic" w:hAnsi="Segoe UI Symbol" w:cs="Segoe UI Symbol"/>
                    <w:sz w:val="18"/>
                    <w:szCs w:val="18"/>
                    <w:lang w:val="en-IE"/>
                  </w:rPr>
                  <w:t>☐</w:t>
                </w:r>
              </w:sdtContent>
            </w:sdt>
          </w:p>
        </w:tc>
        <w:tc>
          <w:tcPr>
            <w:tcW w:w="4485" w:type="pct"/>
          </w:tcPr>
          <w:p w14:paraId="09FD22F3" w14:textId="1E1DC156" w:rsidR="00D206B9" w:rsidRPr="008D6DE7" w:rsidRDefault="00830A83" w:rsidP="00D206B9">
            <w:pPr>
              <w:pStyle w:val="SONI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D6DE7">
              <w:rPr>
                <w:rFonts w:asciiTheme="minorHAnsi" w:hAnsiTheme="minorHAnsi"/>
                <w:sz w:val="18"/>
                <w:szCs w:val="18"/>
              </w:rPr>
              <w:t>Other (please specify here)</w:t>
            </w:r>
          </w:p>
        </w:tc>
      </w:tr>
    </w:tbl>
    <w:p w14:paraId="6C0481E0" w14:textId="629323E3" w:rsidR="00B53B72" w:rsidRPr="008D6DE7" w:rsidRDefault="00921A82" w:rsidP="00921A82">
      <w:pPr>
        <w:pStyle w:val="Heading3"/>
      </w:pPr>
      <w:r w:rsidRPr="008D6DE7">
        <w:t>Declaration</w:t>
      </w:r>
      <w:r w:rsidR="006C3678">
        <w:t xml:space="preserve"> of compliance with CO</w:t>
      </w:r>
      <w:r w:rsidR="006C3678">
        <w:rPr>
          <w:vertAlign w:val="subscript"/>
        </w:rPr>
        <w:t>2</w:t>
      </w:r>
      <w:r w:rsidR="006C3678">
        <w:t xml:space="preserve"> Limits</w:t>
      </w:r>
    </w:p>
    <w:p w14:paraId="08CD4571" w14:textId="45EDB4A7" w:rsidR="00DC6493" w:rsidRDefault="00921A82" w:rsidP="003C048E">
      <w:pPr>
        <w:pStyle w:val="SONINormal"/>
        <w:rPr>
          <w:rFonts w:asciiTheme="majorHAnsi" w:hAnsiTheme="majorHAnsi"/>
          <w:sz w:val="18"/>
          <w:szCs w:val="18"/>
        </w:rPr>
      </w:pPr>
      <w:r w:rsidRPr="008D6DE7">
        <w:rPr>
          <w:rFonts w:asciiTheme="majorHAnsi" w:hAnsiTheme="majorHAnsi"/>
          <w:sz w:val="18"/>
          <w:szCs w:val="18"/>
        </w:rPr>
        <w:t>Pursuant to </w:t>
      </w:r>
      <w:r w:rsidRPr="00DC6493">
        <w:rPr>
          <w:rFonts w:asciiTheme="majorHAnsi" w:hAnsiTheme="majorHAnsi"/>
          <w:sz w:val="18"/>
          <w:szCs w:val="18"/>
        </w:rPr>
        <w:t>section I.</w:t>
      </w:r>
      <w:r w:rsidRPr="008D6DE7">
        <w:rPr>
          <w:rFonts w:asciiTheme="majorHAnsi" w:hAnsiTheme="majorHAnsi"/>
          <w:sz w:val="18"/>
          <w:szCs w:val="18"/>
        </w:rPr>
        <w:t>1.2A of the Single Electricity Market Capacity Market Code (CMC) and the details list</w:t>
      </w:r>
      <w:r w:rsidR="008D6DE7" w:rsidRPr="008D6DE7">
        <w:rPr>
          <w:rFonts w:asciiTheme="majorHAnsi" w:hAnsiTheme="majorHAnsi"/>
          <w:sz w:val="18"/>
          <w:szCs w:val="18"/>
        </w:rPr>
        <w:t>ed</w:t>
      </w:r>
      <w:r w:rsidRPr="008D6DE7">
        <w:rPr>
          <w:rFonts w:asciiTheme="majorHAnsi" w:hAnsiTheme="majorHAnsi"/>
          <w:sz w:val="18"/>
          <w:szCs w:val="18"/>
        </w:rPr>
        <w:t xml:space="preserve"> in section 1.1.1 of this form, having regard to my fiduciary duties as </w:t>
      </w:r>
      <w:r w:rsidR="00DC6493">
        <w:rPr>
          <w:rFonts w:asciiTheme="majorHAnsi" w:hAnsiTheme="majorHAnsi"/>
          <w:sz w:val="18"/>
          <w:szCs w:val="18"/>
        </w:rPr>
        <w:t xml:space="preserve">a </w:t>
      </w:r>
      <w:r w:rsidRPr="008D6DE7">
        <w:rPr>
          <w:rFonts w:asciiTheme="majorHAnsi" w:hAnsiTheme="majorHAnsi"/>
          <w:sz w:val="18"/>
          <w:szCs w:val="18"/>
        </w:rPr>
        <w:t xml:space="preserve">Director of the Party, I HEREBY CERTIFY that having made all due and careful enquiry and to the best of my knowledge, information and belief, that the Capacity Market Unit </w:t>
      </w:r>
      <w:r w:rsidR="008D6DE7" w:rsidRPr="008D6DE7">
        <w:rPr>
          <w:rFonts w:asciiTheme="majorHAnsi" w:hAnsiTheme="majorHAnsi"/>
          <w:sz w:val="18"/>
          <w:szCs w:val="18"/>
        </w:rPr>
        <w:t xml:space="preserve">has </w:t>
      </w:r>
      <w:r w:rsidRPr="008D6DE7">
        <w:rPr>
          <w:rFonts w:asciiTheme="majorHAnsi" w:hAnsiTheme="majorHAnsi"/>
          <w:sz w:val="18"/>
          <w:szCs w:val="18"/>
        </w:rPr>
        <w:t>complied with CO</w:t>
      </w:r>
      <w:r w:rsidRPr="00DC6493">
        <w:rPr>
          <w:rFonts w:asciiTheme="majorHAnsi" w:hAnsiTheme="majorHAnsi"/>
          <w:sz w:val="18"/>
          <w:szCs w:val="18"/>
          <w:vertAlign w:val="subscript"/>
        </w:rPr>
        <w:t>2</w:t>
      </w:r>
      <w:r w:rsidRPr="008D6DE7">
        <w:rPr>
          <w:rFonts w:asciiTheme="majorHAnsi" w:hAnsiTheme="majorHAnsi"/>
          <w:sz w:val="18"/>
          <w:szCs w:val="18"/>
        </w:rPr>
        <w:t xml:space="preserve"> Limits for the Capacity Year. </w:t>
      </w:r>
    </w:p>
    <w:p w14:paraId="28630B4C" w14:textId="77777777" w:rsidR="00DC6493" w:rsidRPr="008D6DE7" w:rsidRDefault="00DC6493" w:rsidP="003C048E">
      <w:pPr>
        <w:pStyle w:val="SONINormal"/>
        <w:rPr>
          <w:rFonts w:asciiTheme="majorHAnsi" w:hAnsiTheme="majorHAnsi"/>
          <w:sz w:val="18"/>
          <w:szCs w:val="18"/>
        </w:rPr>
      </w:pP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1013"/>
        <w:gridCol w:w="3377"/>
        <w:gridCol w:w="708"/>
        <w:gridCol w:w="2517"/>
        <w:gridCol w:w="603"/>
        <w:gridCol w:w="1410"/>
      </w:tblGrid>
      <w:tr w:rsidR="00CF3173" w:rsidRPr="008D6DE7" w14:paraId="792FA524" w14:textId="4890E419" w:rsidTr="00B81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vAlign w:val="center"/>
          </w:tcPr>
          <w:p w14:paraId="10BCF466" w14:textId="77777777" w:rsidR="00DC6493" w:rsidRPr="008D6DE7" w:rsidRDefault="00DC6493" w:rsidP="008D6DE7">
            <w:pPr>
              <w:pStyle w:val="SONINormal"/>
              <w:rPr>
                <w:rFonts w:asciiTheme="majorHAnsi" w:hAnsiTheme="majorHAnsi"/>
                <w:b w:val="0"/>
                <w:bCs w:val="0"/>
                <w:sz w:val="18"/>
                <w:szCs w:val="18"/>
              </w:rPr>
            </w:pPr>
            <w:r w:rsidRPr="008D6DE7">
              <w:rPr>
                <w:rFonts w:asciiTheme="majorHAnsi" w:hAnsiTheme="majorHAnsi"/>
                <w:sz w:val="18"/>
                <w:szCs w:val="18"/>
              </w:rPr>
              <w:t>Signature</w:t>
            </w:r>
          </w:p>
        </w:tc>
        <w:tc>
          <w:tcPr>
            <w:tcW w:w="3377" w:type="dxa"/>
            <w:vAlign w:val="center"/>
          </w:tcPr>
          <w:p w14:paraId="3F533B6D" w14:textId="0095DFF2" w:rsidR="00DC6493" w:rsidRPr="008D6DE7" w:rsidRDefault="00DC6493" w:rsidP="008D6DE7">
            <w:pPr>
              <w:pStyle w:val="SONI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462B9CB" w14:textId="77777777" w:rsidR="00DC6493" w:rsidRPr="008D6DE7" w:rsidRDefault="00DC6493" w:rsidP="008D6DE7">
            <w:pPr>
              <w:pStyle w:val="SONI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Name</w:t>
            </w:r>
          </w:p>
        </w:tc>
        <w:tc>
          <w:tcPr>
            <w:tcW w:w="2517" w:type="dxa"/>
            <w:vAlign w:val="center"/>
          </w:tcPr>
          <w:p w14:paraId="771B9BA9" w14:textId="79827691" w:rsidR="00DC6493" w:rsidRPr="008D6DE7" w:rsidRDefault="00DC6493" w:rsidP="008D6DE7">
            <w:pPr>
              <w:pStyle w:val="SONI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DDE18FB" w14:textId="77777777" w:rsidR="00DC6493" w:rsidRDefault="00DC6493" w:rsidP="00DC6493">
            <w:pPr>
              <w:pStyle w:val="SONI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Date</w:t>
            </w:r>
          </w:p>
        </w:tc>
        <w:tc>
          <w:tcPr>
            <w:tcW w:w="1410" w:type="dxa"/>
            <w:vAlign w:val="center"/>
          </w:tcPr>
          <w:p w14:paraId="798B7FBA" w14:textId="6C5ED84C" w:rsidR="00DC6493" w:rsidRDefault="00DC6493" w:rsidP="00DC6493">
            <w:pPr>
              <w:pStyle w:val="SONI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DD/MM/YYYY</w:t>
            </w:r>
          </w:p>
        </w:tc>
      </w:tr>
    </w:tbl>
    <w:p w14:paraId="7825C9BF" w14:textId="77777777" w:rsidR="00B53B72" w:rsidRPr="003C048E" w:rsidRDefault="00B53B72" w:rsidP="00B81F69">
      <w:pPr>
        <w:pStyle w:val="SONINormal"/>
        <w:rPr>
          <w:rFonts w:asciiTheme="majorHAnsi" w:hAnsiTheme="majorHAnsi"/>
        </w:rPr>
      </w:pPr>
    </w:p>
    <w:sectPr w:rsidR="00B53B72" w:rsidRPr="003C048E" w:rsidSect="00921A82">
      <w:footerReference w:type="default" r:id="rId11"/>
      <w:headerReference w:type="first" r:id="rId12"/>
      <w:footerReference w:type="first" r:id="rId13"/>
      <w:pgSz w:w="11906" w:h="16838"/>
      <w:pgMar w:top="1021" w:right="1134" w:bottom="1418" w:left="1134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DA16" w14:textId="77777777" w:rsidR="00662200" w:rsidRDefault="00662200" w:rsidP="00B775DC">
      <w:r>
        <w:separator/>
      </w:r>
    </w:p>
  </w:endnote>
  <w:endnote w:type="continuationSeparator" w:id="0">
    <w:p w14:paraId="5C0B5A2D" w14:textId="77777777" w:rsidR="00662200" w:rsidRDefault="00662200" w:rsidP="00B7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28C8" w14:textId="77777777" w:rsidR="00066AC7" w:rsidRPr="00066AC7" w:rsidRDefault="00E43BD4" w:rsidP="00E43BD4">
    <w:pPr>
      <w:pStyle w:val="Footer"/>
    </w:pPr>
    <w:r w:rsidRPr="00E43BD4">
      <w:rPr>
        <w:lang w:val="en-IE"/>
      </w:rPr>
      <w:t xml:space="preserve">Document Title </w:t>
    </w:r>
    <w:r w:rsidRPr="00E43BD4">
      <w:rPr>
        <w:b w:val="0"/>
        <w:bCs/>
        <w:lang w:val="en-IE"/>
      </w:rPr>
      <w:t xml:space="preserve">Document Subtitle </w:t>
    </w:r>
    <w:r w:rsidRPr="00E43BD4">
      <w:rPr>
        <w:lang w:val="en-IE"/>
      </w:rPr>
      <w:t xml:space="preserve">| </w:t>
    </w:r>
    <w:r w:rsidRPr="00E43BD4">
      <w:rPr>
        <w:b w:val="0"/>
        <w:bCs/>
        <w:lang w:val="en-IE"/>
      </w:rPr>
      <w:t>Date of Publication</w:t>
    </w:r>
    <w:r w:rsidRPr="00E43BD4">
      <w:rPr>
        <w:b w:val="0"/>
        <w:bCs/>
        <w:lang w:val="en-IE"/>
      </w:rPr>
      <w:tab/>
    </w:r>
    <w:r w:rsidRPr="00E43BD4">
      <w:rPr>
        <w:lang w:val="en-IE"/>
      </w:rPr>
      <w:t xml:space="preserve">Page </w:t>
    </w:r>
    <w:r w:rsidRPr="00E43BD4">
      <w:rPr>
        <w:noProof w:val="0"/>
        <w:lang w:val="en-IE"/>
      </w:rPr>
      <w:fldChar w:fldCharType="begin"/>
    </w:r>
    <w:r w:rsidRPr="00E43BD4">
      <w:rPr>
        <w:lang w:val="en-IE"/>
      </w:rPr>
      <w:instrText xml:space="preserve"> PAGE   \* MERGEFORMAT </w:instrText>
    </w:r>
    <w:r w:rsidRPr="00E43BD4">
      <w:rPr>
        <w:noProof w:val="0"/>
        <w:lang w:val="en-IE"/>
      </w:rPr>
      <w:fldChar w:fldCharType="separate"/>
    </w:r>
    <w:r w:rsidR="00830A3C">
      <w:rPr>
        <w:lang w:val="en-IE"/>
      </w:rPr>
      <w:t>2</w:t>
    </w:r>
    <w:r w:rsidRPr="00E43BD4">
      <w:rPr>
        <w:lang w:val="en-I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504D" w14:textId="148D4C97" w:rsidR="00943983" w:rsidRPr="00943983" w:rsidRDefault="00943983" w:rsidP="00F33F85">
    <w:pPr>
      <w:pStyle w:val="Footer"/>
      <w:spacing w:before="0" w:after="0"/>
      <w:ind w:left="4046"/>
      <w:rPr>
        <w:b w:val="0"/>
        <w:bCs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B2EB" w14:textId="77777777" w:rsidR="00662200" w:rsidRDefault="00662200" w:rsidP="00B775DC">
      <w:r>
        <w:separator/>
      </w:r>
    </w:p>
  </w:footnote>
  <w:footnote w:type="continuationSeparator" w:id="0">
    <w:p w14:paraId="16A392CE" w14:textId="77777777" w:rsidR="00662200" w:rsidRDefault="00662200" w:rsidP="00B775DC">
      <w:r>
        <w:continuationSeparator/>
      </w:r>
    </w:p>
  </w:footnote>
  <w:footnote w:id="1">
    <w:p w14:paraId="27642FCD" w14:textId="0422FF90" w:rsidR="00683007" w:rsidRPr="00921A82" w:rsidRDefault="00683007" w:rsidP="00567088">
      <w:pPr>
        <w:pStyle w:val="NoSpacing"/>
        <w:rPr>
          <w:color w:val="000000" w:themeColor="text1"/>
          <w:sz w:val="16"/>
          <w:szCs w:val="18"/>
        </w:rPr>
      </w:pPr>
      <w:r w:rsidRPr="00921A82">
        <w:rPr>
          <w:rStyle w:val="FootnoteReference"/>
          <w:rFonts w:asciiTheme="majorHAnsi" w:hAnsiTheme="majorHAnsi"/>
          <w:color w:val="000000" w:themeColor="text1"/>
          <w:sz w:val="14"/>
          <w:szCs w:val="14"/>
        </w:rPr>
        <w:footnoteRef/>
      </w:r>
      <w:r w:rsidRPr="00921A82">
        <w:rPr>
          <w:color w:val="000000" w:themeColor="text1"/>
          <w:sz w:val="16"/>
          <w:szCs w:val="18"/>
        </w:rPr>
        <w:t xml:space="preserve"> When determining CO2 emissions and their compliance with the CO2 Limits, Parties shall take account of</w:t>
      </w:r>
      <w:r w:rsidR="00567088" w:rsidRPr="00921A82">
        <w:rPr>
          <w:color w:val="000000" w:themeColor="text1"/>
          <w:sz w:val="16"/>
          <w:szCs w:val="18"/>
        </w:rPr>
        <w:t xml:space="preserve">: (a) </w:t>
      </w:r>
      <w:r w:rsidRPr="00921A82">
        <w:rPr>
          <w:color w:val="000000" w:themeColor="text1"/>
          <w:sz w:val="16"/>
          <w:szCs w:val="18"/>
        </w:rPr>
        <w:t xml:space="preserve">the latest technical guidance published from time-to-time by the Regulatory </w:t>
      </w:r>
      <w:r w:rsidR="00567088" w:rsidRPr="00921A82">
        <w:rPr>
          <w:color w:val="000000" w:themeColor="text1"/>
          <w:sz w:val="16"/>
          <w:szCs w:val="18"/>
        </w:rPr>
        <w:t>Authorities</w:t>
      </w:r>
      <w:r w:rsidR="00F44D4D">
        <w:rPr>
          <w:color w:val="000000" w:themeColor="text1"/>
          <w:sz w:val="16"/>
          <w:szCs w:val="18"/>
        </w:rPr>
        <w:t>;</w:t>
      </w:r>
      <w:r w:rsidR="00921A82" w:rsidRPr="00921A82">
        <w:rPr>
          <w:color w:val="000000" w:themeColor="text1"/>
          <w:sz w:val="16"/>
          <w:szCs w:val="18"/>
        </w:rPr>
        <w:t xml:space="preserve"> </w:t>
      </w:r>
      <w:r w:rsidR="00567088" w:rsidRPr="00921A82">
        <w:rPr>
          <w:color w:val="000000" w:themeColor="text1"/>
          <w:sz w:val="16"/>
          <w:szCs w:val="18"/>
        </w:rPr>
        <w:t>(b) where not covered by (a)</w:t>
      </w:r>
      <w:r w:rsidRPr="00921A82">
        <w:rPr>
          <w:color w:val="000000" w:themeColor="text1"/>
          <w:sz w:val="16"/>
          <w:szCs w:val="18"/>
        </w:rPr>
        <w:t>, Parties shall take account of the technical guidance published by ACER pursuant to Article 22(4) of EU Regulation 2019/943 or any other applicable technical guidance issued by a relevant Competent Authority</w:t>
      </w:r>
      <w:r w:rsidR="00860F3A">
        <w:rPr>
          <w:color w:val="000000" w:themeColor="text1"/>
          <w:sz w:val="16"/>
          <w:szCs w:val="18"/>
        </w:rPr>
        <w:t xml:space="preserve">; </w:t>
      </w:r>
      <w:r w:rsidR="00567088" w:rsidRPr="00921A82">
        <w:rPr>
          <w:color w:val="000000" w:themeColor="text1"/>
          <w:sz w:val="16"/>
          <w:szCs w:val="18"/>
        </w:rPr>
        <w:t xml:space="preserve">(c) where not covered by (a) or (b), </w:t>
      </w:r>
      <w:r w:rsidRPr="00921A82">
        <w:rPr>
          <w:color w:val="000000" w:themeColor="text1"/>
          <w:sz w:val="16"/>
          <w:szCs w:val="18"/>
        </w:rPr>
        <w:t>Parties shall make their own determination taking account of the principles underlying the technical guidance from the Regulatory Authorities and ACER</w:t>
      </w:r>
      <w:r w:rsidR="00567088" w:rsidRPr="00921A82">
        <w:rPr>
          <w:color w:val="000000" w:themeColor="text1"/>
          <w:sz w:val="16"/>
          <w:szCs w:val="18"/>
        </w:rPr>
        <w:t>.</w:t>
      </w:r>
    </w:p>
    <w:p w14:paraId="498A8E9C" w14:textId="77777777" w:rsidR="00683007" w:rsidRDefault="00683007" w:rsidP="0068300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B04C" w14:textId="03E751FE" w:rsidR="003C048E" w:rsidRDefault="003C048E" w:rsidP="003C048E">
    <w:pPr>
      <w:pStyle w:val="Heading1"/>
      <w:numPr>
        <w:ilvl w:val="0"/>
        <w:numId w:val="0"/>
      </w:numPr>
      <w:ind w:left="567" w:hanging="567"/>
      <w:jc w:val="right"/>
    </w:pPr>
    <w:r>
      <w:t>CMEXCO2</w:t>
    </w:r>
    <w:r w:rsidR="00830A83">
      <w:t xml:space="preserve"> Form</w:t>
    </w:r>
  </w:p>
  <w:p w14:paraId="391AF997" w14:textId="0B20C9B8" w:rsidR="00B775DC" w:rsidRDefault="00066AC7">
    <w:pPr>
      <w:pStyle w:val="Header"/>
    </w:pPr>
    <w:r>
      <w:rPr>
        <w:noProof/>
        <w:lang w:eastAsia="en-IE" w:bidi="he-IL"/>
      </w:rPr>
      <w:drawing>
        <wp:anchor distT="0" distB="0" distL="114300" distR="114300" simplePos="0" relativeHeight="251658240" behindDoc="1" locked="0" layoutInCell="1" allowOverlap="1" wp14:anchorId="04871123" wp14:editId="4BB30A8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160" cy="10692000"/>
          <wp:effectExtent l="0" t="0" r="0" b="0"/>
          <wp:wrapNone/>
          <wp:docPr id="99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Masthea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B9B"/>
    <w:multiLevelType w:val="multilevel"/>
    <w:tmpl w:val="17022D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F67418"/>
    <w:multiLevelType w:val="multilevel"/>
    <w:tmpl w:val="4E8CD0FC"/>
    <w:lvl w:ilvl="0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47FE5"/>
    <w:multiLevelType w:val="multilevel"/>
    <w:tmpl w:val="044E9BA6"/>
    <w:styleLink w:val="EirgridReport"/>
    <w:lvl w:ilvl="0">
      <w:numFmt w:val="bullet"/>
      <w:lvlText w:val="•"/>
      <w:lvlJc w:val="left"/>
      <w:pPr>
        <w:ind w:left="357" w:hanging="357"/>
      </w:pPr>
      <w:rPr>
        <w:rFonts w:ascii="Trebuchet MS" w:hAnsi="Trebuchet MS" w:cs="Gisha" w:hint="default"/>
      </w:rPr>
    </w:lvl>
    <w:lvl w:ilvl="1">
      <w:numFmt w:val="bullet"/>
      <w:lvlText w:val="–"/>
      <w:lvlJc w:val="left"/>
      <w:pPr>
        <w:ind w:left="714" w:hanging="357"/>
      </w:pPr>
      <w:rPr>
        <w:rFonts w:ascii="Trebuchet MS" w:hAnsi="Trebuchet MS" w:cs="Gisha" w:hint="default"/>
      </w:rPr>
    </w:lvl>
    <w:lvl w:ilvl="2">
      <w:start w:val="1"/>
      <w:numFmt w:val="bullet"/>
      <w:lvlText w:val="•"/>
      <w:lvlJc w:val="left"/>
      <w:pPr>
        <w:ind w:left="1072" w:hanging="358"/>
      </w:pPr>
      <w:rPr>
        <w:rFonts w:ascii="Trebuchet MS" w:hAnsi="Trebuchet M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25AFD"/>
    <w:multiLevelType w:val="hybridMultilevel"/>
    <w:tmpl w:val="CC4CF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B4E1B"/>
    <w:multiLevelType w:val="multilevel"/>
    <w:tmpl w:val="5ADC2E82"/>
    <w:lvl w:ilvl="0">
      <w:numFmt w:val="bullet"/>
      <w:lvlText w:val="•"/>
      <w:lvlJc w:val="left"/>
      <w:pPr>
        <w:ind w:left="181" w:hanging="181"/>
      </w:pPr>
      <w:rPr>
        <w:rFonts w:ascii="Trebuchet MS" w:hAnsi="Trebuchet MS" w:cs="Gisha" w:hint="default"/>
      </w:rPr>
    </w:lvl>
    <w:lvl w:ilvl="1">
      <w:numFmt w:val="bullet"/>
      <w:lvlText w:val="–"/>
      <w:lvlJc w:val="left"/>
      <w:pPr>
        <w:ind w:left="363" w:hanging="182"/>
      </w:pPr>
      <w:rPr>
        <w:rFonts w:ascii="Trebuchet MS" w:hAnsi="Trebuchet MS" w:cs="Gisha" w:hint="default"/>
      </w:rPr>
    </w:lvl>
    <w:lvl w:ilvl="2">
      <w:start w:val="1"/>
      <w:numFmt w:val="bullet"/>
      <w:lvlText w:val="•"/>
      <w:lvlJc w:val="left"/>
      <w:pPr>
        <w:ind w:left="544" w:hanging="181"/>
      </w:pPr>
      <w:rPr>
        <w:rFonts w:ascii="Trebuchet MS" w:hAnsi="Trebuchet M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41420"/>
    <w:multiLevelType w:val="hybridMultilevel"/>
    <w:tmpl w:val="8098D89E"/>
    <w:lvl w:ilvl="0" w:tplc="FDEE24F6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E445CE2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B32F5"/>
    <w:multiLevelType w:val="hybridMultilevel"/>
    <w:tmpl w:val="2BDA95AC"/>
    <w:lvl w:ilvl="0" w:tplc="FDEE24F6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E445CE2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13D78"/>
    <w:multiLevelType w:val="hybridMultilevel"/>
    <w:tmpl w:val="ED047342"/>
    <w:lvl w:ilvl="0" w:tplc="FDEE24F6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E445CE2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FDEE24F6">
      <w:numFmt w:val="bullet"/>
      <w:lvlText w:val="•"/>
      <w:lvlJc w:val="left"/>
      <w:pPr>
        <w:ind w:left="2160" w:hanging="360"/>
      </w:pPr>
      <w:rPr>
        <w:rFonts w:ascii="Trebuchet MS" w:eastAsiaTheme="minorHAnsi" w:hAnsi="Trebuchet MS" w:cstheme="minorBidi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A61D8"/>
    <w:multiLevelType w:val="multilevel"/>
    <w:tmpl w:val="C3A4069E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C011378"/>
    <w:multiLevelType w:val="multilevel"/>
    <w:tmpl w:val="4E8CD0FC"/>
    <w:lvl w:ilvl="0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147117">
    <w:abstractNumId w:val="3"/>
  </w:num>
  <w:num w:numId="2" w16cid:durableId="649676195">
    <w:abstractNumId w:val="6"/>
  </w:num>
  <w:num w:numId="3" w16cid:durableId="1154836393">
    <w:abstractNumId w:val="5"/>
  </w:num>
  <w:num w:numId="4" w16cid:durableId="661542955">
    <w:abstractNumId w:val="7"/>
  </w:num>
  <w:num w:numId="5" w16cid:durableId="34775170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0277948">
    <w:abstractNumId w:val="1"/>
  </w:num>
  <w:num w:numId="7" w16cid:durableId="1638798465">
    <w:abstractNumId w:val="9"/>
  </w:num>
  <w:num w:numId="8" w16cid:durableId="1295405160">
    <w:abstractNumId w:val="4"/>
  </w:num>
  <w:num w:numId="9" w16cid:durableId="1416901476">
    <w:abstractNumId w:val="2"/>
  </w:num>
  <w:num w:numId="10" w16cid:durableId="1155995099">
    <w:abstractNumId w:val="8"/>
  </w:num>
  <w:num w:numId="11" w16cid:durableId="156468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F0"/>
    <w:rsid w:val="000065A2"/>
    <w:rsid w:val="00006DF2"/>
    <w:rsid w:val="0001040B"/>
    <w:rsid w:val="0005205D"/>
    <w:rsid w:val="00066AC7"/>
    <w:rsid w:val="00073311"/>
    <w:rsid w:val="00073ED5"/>
    <w:rsid w:val="00075F0F"/>
    <w:rsid w:val="000E35BF"/>
    <w:rsid w:val="000E7412"/>
    <w:rsid w:val="0011156D"/>
    <w:rsid w:val="001246F5"/>
    <w:rsid w:val="00171D1D"/>
    <w:rsid w:val="001875A3"/>
    <w:rsid w:val="00187D59"/>
    <w:rsid w:val="001A6438"/>
    <w:rsid w:val="001F1E19"/>
    <w:rsid w:val="001F3C94"/>
    <w:rsid w:val="00200549"/>
    <w:rsid w:val="00206419"/>
    <w:rsid w:val="00217691"/>
    <w:rsid w:val="00220A26"/>
    <w:rsid w:val="002835BC"/>
    <w:rsid w:val="002B1CD0"/>
    <w:rsid w:val="002E10E7"/>
    <w:rsid w:val="002E16A2"/>
    <w:rsid w:val="002E4F64"/>
    <w:rsid w:val="002F5548"/>
    <w:rsid w:val="00300675"/>
    <w:rsid w:val="003166BB"/>
    <w:rsid w:val="003368B9"/>
    <w:rsid w:val="0034029F"/>
    <w:rsid w:val="00362CDC"/>
    <w:rsid w:val="003A1837"/>
    <w:rsid w:val="003C048E"/>
    <w:rsid w:val="0041199D"/>
    <w:rsid w:val="004240FC"/>
    <w:rsid w:val="00472AC1"/>
    <w:rsid w:val="00481A58"/>
    <w:rsid w:val="004850C3"/>
    <w:rsid w:val="0048565B"/>
    <w:rsid w:val="004B67A0"/>
    <w:rsid w:val="004C325B"/>
    <w:rsid w:val="004F330C"/>
    <w:rsid w:val="00501833"/>
    <w:rsid w:val="00522D31"/>
    <w:rsid w:val="00526357"/>
    <w:rsid w:val="00540BA5"/>
    <w:rsid w:val="00546447"/>
    <w:rsid w:val="005604CB"/>
    <w:rsid w:val="00567088"/>
    <w:rsid w:val="005926BE"/>
    <w:rsid w:val="005E22A1"/>
    <w:rsid w:val="006034EF"/>
    <w:rsid w:val="0064507A"/>
    <w:rsid w:val="00662200"/>
    <w:rsid w:val="00664C9E"/>
    <w:rsid w:val="00683007"/>
    <w:rsid w:val="006856F6"/>
    <w:rsid w:val="006C3678"/>
    <w:rsid w:val="006D7B35"/>
    <w:rsid w:val="006F56AF"/>
    <w:rsid w:val="007232C5"/>
    <w:rsid w:val="007627E5"/>
    <w:rsid w:val="007A7606"/>
    <w:rsid w:val="00805BB6"/>
    <w:rsid w:val="00830A3C"/>
    <w:rsid w:val="00830A83"/>
    <w:rsid w:val="00856391"/>
    <w:rsid w:val="00860F3A"/>
    <w:rsid w:val="008D6DE7"/>
    <w:rsid w:val="008F6023"/>
    <w:rsid w:val="00906B1B"/>
    <w:rsid w:val="00920268"/>
    <w:rsid w:val="00921A82"/>
    <w:rsid w:val="009276DA"/>
    <w:rsid w:val="00936A59"/>
    <w:rsid w:val="00943983"/>
    <w:rsid w:val="00950A8C"/>
    <w:rsid w:val="009847DA"/>
    <w:rsid w:val="00984C32"/>
    <w:rsid w:val="00992C67"/>
    <w:rsid w:val="009B4D2D"/>
    <w:rsid w:val="009C115C"/>
    <w:rsid w:val="00A07FBE"/>
    <w:rsid w:val="00A17D65"/>
    <w:rsid w:val="00A535C9"/>
    <w:rsid w:val="00A6328D"/>
    <w:rsid w:val="00A70DB2"/>
    <w:rsid w:val="00A821FD"/>
    <w:rsid w:val="00AA411B"/>
    <w:rsid w:val="00AA7198"/>
    <w:rsid w:val="00AB6FAE"/>
    <w:rsid w:val="00AC0962"/>
    <w:rsid w:val="00AD5B79"/>
    <w:rsid w:val="00AE6E4B"/>
    <w:rsid w:val="00AF42D4"/>
    <w:rsid w:val="00B42D20"/>
    <w:rsid w:val="00B51EAA"/>
    <w:rsid w:val="00B53B72"/>
    <w:rsid w:val="00B65E53"/>
    <w:rsid w:val="00B775DC"/>
    <w:rsid w:val="00B81F69"/>
    <w:rsid w:val="00B869E9"/>
    <w:rsid w:val="00BC366A"/>
    <w:rsid w:val="00BD0A49"/>
    <w:rsid w:val="00BD5EF7"/>
    <w:rsid w:val="00BF3E07"/>
    <w:rsid w:val="00C839F1"/>
    <w:rsid w:val="00C871C3"/>
    <w:rsid w:val="00C9758D"/>
    <w:rsid w:val="00CB2E9F"/>
    <w:rsid w:val="00CC21CF"/>
    <w:rsid w:val="00CC436E"/>
    <w:rsid w:val="00CE0203"/>
    <w:rsid w:val="00CE4756"/>
    <w:rsid w:val="00CF3173"/>
    <w:rsid w:val="00CF3534"/>
    <w:rsid w:val="00D206B9"/>
    <w:rsid w:val="00D3103D"/>
    <w:rsid w:val="00D45A95"/>
    <w:rsid w:val="00D537A0"/>
    <w:rsid w:val="00D960B1"/>
    <w:rsid w:val="00DB086C"/>
    <w:rsid w:val="00DB7EF9"/>
    <w:rsid w:val="00DC1BB2"/>
    <w:rsid w:val="00DC52CD"/>
    <w:rsid w:val="00DC6493"/>
    <w:rsid w:val="00DC6FA4"/>
    <w:rsid w:val="00DD0B37"/>
    <w:rsid w:val="00E1167F"/>
    <w:rsid w:val="00E22E67"/>
    <w:rsid w:val="00E2481A"/>
    <w:rsid w:val="00E248B5"/>
    <w:rsid w:val="00E43BD4"/>
    <w:rsid w:val="00E44C06"/>
    <w:rsid w:val="00E5394C"/>
    <w:rsid w:val="00E62A4F"/>
    <w:rsid w:val="00E944FC"/>
    <w:rsid w:val="00ED610F"/>
    <w:rsid w:val="00EE179D"/>
    <w:rsid w:val="00F248CE"/>
    <w:rsid w:val="00F33F85"/>
    <w:rsid w:val="00F44D4D"/>
    <w:rsid w:val="00F71DDA"/>
    <w:rsid w:val="00F87B13"/>
    <w:rsid w:val="00FB13FF"/>
    <w:rsid w:val="00FB7E03"/>
    <w:rsid w:val="00FC25F5"/>
    <w:rsid w:val="00FD182F"/>
    <w:rsid w:val="00FE07F0"/>
    <w:rsid w:val="00FF2FCF"/>
    <w:rsid w:val="3900B25C"/>
    <w:rsid w:val="48E5320E"/>
    <w:rsid w:val="68D2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FAC0C"/>
  <w15:chartTrackingRefBased/>
  <w15:docId w15:val="{6BD879AE-D155-42A2-A761-40205463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SONINormal"/>
    <w:link w:val="Heading1Char"/>
    <w:uiPriority w:val="9"/>
    <w:qFormat/>
    <w:rsid w:val="00E22E67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b/>
      <w:color w:val="00A88E" w:themeColor="background2"/>
      <w:sz w:val="50"/>
      <w:szCs w:val="32"/>
    </w:rPr>
  </w:style>
  <w:style w:type="paragraph" w:styleId="Heading2">
    <w:name w:val="heading 2"/>
    <w:basedOn w:val="Normal"/>
    <w:next w:val="SONINormal"/>
    <w:link w:val="Heading2Char"/>
    <w:uiPriority w:val="9"/>
    <w:unhideWhenUsed/>
    <w:qFormat/>
    <w:rsid w:val="00E22E67"/>
    <w:pPr>
      <w:keepNext/>
      <w:keepLines/>
      <w:numPr>
        <w:ilvl w:val="1"/>
        <w:numId w:val="10"/>
      </w:numPr>
      <w:spacing w:before="120" w:after="60"/>
      <w:outlineLvl w:val="1"/>
    </w:pPr>
    <w:rPr>
      <w:rFonts w:asciiTheme="majorHAnsi" w:eastAsiaTheme="majorEastAsia" w:hAnsiTheme="majorHAnsi" w:cstheme="majorBidi"/>
      <w:b/>
      <w:color w:val="A99966" w:themeColor="accent2"/>
      <w:sz w:val="32"/>
      <w:szCs w:val="26"/>
    </w:rPr>
  </w:style>
  <w:style w:type="paragraph" w:styleId="Heading3">
    <w:name w:val="heading 3"/>
    <w:basedOn w:val="Normal"/>
    <w:next w:val="SONINormal"/>
    <w:link w:val="Heading3Char"/>
    <w:uiPriority w:val="9"/>
    <w:unhideWhenUsed/>
    <w:qFormat/>
    <w:rsid w:val="008D6DE7"/>
    <w:pPr>
      <w:keepNext/>
      <w:keepLines/>
      <w:numPr>
        <w:ilvl w:val="2"/>
        <w:numId w:val="10"/>
      </w:numPr>
      <w:spacing w:before="240" w:after="60"/>
      <w:outlineLvl w:val="2"/>
    </w:pPr>
    <w:rPr>
      <w:rFonts w:asciiTheme="majorHAnsi" w:eastAsiaTheme="majorEastAsia" w:hAnsiTheme="majorHAnsi" w:cstheme="majorBidi"/>
      <w:b/>
      <w:color w:val="4189C9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B13"/>
    <w:pPr>
      <w:tabs>
        <w:tab w:val="right" w:pos="9639"/>
      </w:tabs>
    </w:pPr>
    <w:rPr>
      <w:b/>
      <w:color w:val="006768" w:themeColor="text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87B13"/>
    <w:rPr>
      <w:rFonts w:ascii="Times New Roman" w:eastAsia="Times New Roman" w:hAnsi="Times New Roman" w:cs="Times New Roman"/>
      <w:b/>
      <w:color w:val="006768" w:themeColor="text2"/>
      <w:sz w:val="18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248B5"/>
    <w:pPr>
      <w:tabs>
        <w:tab w:val="right" w:pos="9639"/>
      </w:tabs>
      <w:spacing w:before="360" w:after="180" w:line="276" w:lineRule="auto"/>
      <w:contextualSpacing/>
    </w:pPr>
    <w:rPr>
      <w:b/>
      <w:noProof/>
      <w:color w:val="888B95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248B5"/>
    <w:rPr>
      <w:b/>
      <w:noProof/>
      <w:color w:val="888B95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22E67"/>
    <w:rPr>
      <w:rFonts w:asciiTheme="majorHAnsi" w:eastAsiaTheme="majorEastAsia" w:hAnsiTheme="majorHAnsi" w:cstheme="majorBidi"/>
      <w:b/>
      <w:color w:val="00A88E" w:themeColor="background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2E67"/>
    <w:rPr>
      <w:rFonts w:asciiTheme="majorHAnsi" w:eastAsiaTheme="majorEastAsia" w:hAnsiTheme="majorHAnsi" w:cstheme="majorBidi"/>
      <w:b/>
      <w:color w:val="A99966" w:themeColor="accent2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2E67"/>
    <w:pPr>
      <w:spacing w:before="2040" w:line="228" w:lineRule="auto"/>
      <w:contextualSpacing/>
    </w:pPr>
    <w:rPr>
      <w:rFonts w:asciiTheme="majorHAnsi" w:eastAsiaTheme="majorEastAsia" w:hAnsiTheme="majorHAnsi" w:cstheme="majorBidi"/>
      <w:b/>
      <w:color w:val="00A88E" w:themeColor="background2"/>
      <w:spacing w:val="-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E67"/>
    <w:rPr>
      <w:rFonts w:asciiTheme="majorHAnsi" w:eastAsiaTheme="majorEastAsia" w:hAnsiTheme="majorHAnsi" w:cstheme="majorBidi"/>
      <w:b/>
      <w:color w:val="00A88E" w:themeColor="background2"/>
      <w:spacing w:val="-20"/>
      <w:kern w:val="28"/>
      <w:sz w:val="9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E67"/>
    <w:pPr>
      <w:numPr>
        <w:ilvl w:val="1"/>
      </w:numPr>
      <w:spacing w:before="360" w:after="660"/>
    </w:pPr>
    <w:rPr>
      <w:rFonts w:eastAsiaTheme="minorEastAsia"/>
      <w:color w:val="A99966" w:themeColor="accent2"/>
      <w:sz w:val="60"/>
    </w:rPr>
  </w:style>
  <w:style w:type="character" w:customStyle="1" w:styleId="SubtitleChar">
    <w:name w:val="Subtitle Char"/>
    <w:basedOn w:val="DefaultParagraphFont"/>
    <w:link w:val="Subtitle"/>
    <w:uiPriority w:val="11"/>
    <w:rsid w:val="00E22E67"/>
    <w:rPr>
      <w:rFonts w:eastAsiaTheme="minorEastAsia"/>
      <w:color w:val="A99966" w:themeColor="accent2"/>
      <w:sz w:val="60"/>
    </w:rPr>
  </w:style>
  <w:style w:type="paragraph" w:customStyle="1" w:styleId="Introduction">
    <w:name w:val="Introduction"/>
    <w:basedOn w:val="Normal"/>
    <w:qFormat/>
    <w:rsid w:val="0005205D"/>
    <w:rPr>
      <w:color w:val="006768" w:themeColor="text2"/>
      <w:sz w:val="18"/>
    </w:rPr>
  </w:style>
  <w:style w:type="table" w:styleId="TableGrid">
    <w:name w:val="Table Grid"/>
    <w:basedOn w:val="TableNormal"/>
    <w:uiPriority w:val="59"/>
    <w:rsid w:val="0006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66A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073ED5"/>
    <w:rPr>
      <w:color w:val="006768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unhideWhenUsed/>
    <w:rsid w:val="00E22E67"/>
    <w:rPr>
      <w:b/>
      <w:color w:val="A99966" w:themeColor="accent2"/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E22E67"/>
    <w:rPr>
      <w:b/>
      <w:color w:val="A99966" w:themeColor="accent2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D6DE7"/>
    <w:rPr>
      <w:rFonts w:asciiTheme="majorHAnsi" w:eastAsiaTheme="majorEastAsia" w:hAnsiTheme="majorHAnsi" w:cstheme="majorBidi"/>
      <w:b/>
      <w:color w:val="4189C9" w:themeColor="accent1"/>
      <w:szCs w:val="24"/>
      <w:lang w:val="en-GB" w:eastAsia="en-GB"/>
    </w:rPr>
  </w:style>
  <w:style w:type="paragraph" w:styleId="ListParagraph">
    <w:name w:val="List Paragraph"/>
    <w:basedOn w:val="SONINormal"/>
    <w:uiPriority w:val="34"/>
    <w:qFormat/>
    <w:rsid w:val="00FC25F5"/>
    <w:pPr>
      <w:spacing w:before="60" w:after="60"/>
    </w:pPr>
  </w:style>
  <w:style w:type="numbering" w:customStyle="1" w:styleId="EirgridReport">
    <w:name w:val="Eirgrid Report"/>
    <w:uiPriority w:val="99"/>
    <w:rsid w:val="00943983"/>
    <w:pPr>
      <w:numPr>
        <w:numId w:val="9"/>
      </w:numPr>
    </w:pPr>
  </w:style>
  <w:style w:type="table" w:customStyle="1" w:styleId="TableGrid1">
    <w:name w:val="Table Grid1"/>
    <w:basedOn w:val="TableNormal"/>
    <w:next w:val="TableGrid"/>
    <w:uiPriority w:val="39"/>
    <w:rsid w:val="00830A3C"/>
    <w:pPr>
      <w:spacing w:after="0" w:line="240" w:lineRule="auto"/>
    </w:pPr>
    <w:rPr>
      <w:color w:val="888B95"/>
    </w:rPr>
    <w:tblPr>
      <w:tblBorders>
        <w:top w:val="single" w:sz="4" w:space="0" w:color="888B95"/>
        <w:left w:val="single" w:sz="4" w:space="0" w:color="888B95"/>
        <w:bottom w:val="single" w:sz="4" w:space="0" w:color="888B95"/>
        <w:right w:val="single" w:sz="4" w:space="0" w:color="888B95"/>
        <w:insideH w:val="single" w:sz="4" w:space="0" w:color="888B95"/>
        <w:insideV w:val="single" w:sz="4" w:space="0" w:color="888B95"/>
      </w:tblBorders>
    </w:tblPr>
  </w:style>
  <w:style w:type="paragraph" w:customStyle="1" w:styleId="ImageCaption">
    <w:name w:val="Image Caption"/>
    <w:basedOn w:val="Normal"/>
    <w:link w:val="ImageCaptionChar"/>
    <w:qFormat/>
    <w:rsid w:val="00936A59"/>
    <w:rPr>
      <w:color w:val="595959" w:themeColor="text1" w:themeTint="A6"/>
    </w:rPr>
  </w:style>
  <w:style w:type="paragraph" w:customStyle="1" w:styleId="1LineFooter">
    <w:name w:val="1 Line Footer"/>
    <w:rsid w:val="00E43BD4"/>
    <w:pPr>
      <w:tabs>
        <w:tab w:val="right" w:pos="9639"/>
      </w:tabs>
      <w:spacing w:before="360" w:after="180" w:line="276" w:lineRule="auto"/>
      <w:contextualSpacing/>
    </w:pPr>
    <w:rPr>
      <w:b/>
      <w:noProof/>
      <w:color w:val="006768" w:themeColor="text2"/>
      <w:sz w:val="18"/>
      <w:lang w:val="en-GB"/>
    </w:rPr>
  </w:style>
  <w:style w:type="character" w:customStyle="1" w:styleId="ImageCaptionChar">
    <w:name w:val="Image Caption Char"/>
    <w:basedOn w:val="DefaultParagraphFont"/>
    <w:link w:val="ImageCaption"/>
    <w:rsid w:val="00936A59"/>
    <w:rPr>
      <w:color w:val="595959" w:themeColor="text1" w:themeTint="A6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3BD4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22E67"/>
    <w:pPr>
      <w:tabs>
        <w:tab w:val="right" w:pos="9628"/>
      </w:tabs>
      <w:spacing w:before="240" w:after="100"/>
      <w:ind w:left="567" w:hanging="567"/>
    </w:pPr>
    <w:rPr>
      <w:b/>
      <w:noProof/>
      <w:color w:val="A99966" w:themeColor="accent2"/>
      <w:sz w:val="32"/>
    </w:rPr>
  </w:style>
  <w:style w:type="paragraph" w:styleId="TOC2">
    <w:name w:val="toc 2"/>
    <w:basedOn w:val="SONINormal"/>
    <w:next w:val="Normal"/>
    <w:autoRedefine/>
    <w:uiPriority w:val="39"/>
    <w:unhideWhenUsed/>
    <w:rsid w:val="00A821FD"/>
    <w:pPr>
      <w:tabs>
        <w:tab w:val="right" w:leader="dot" w:pos="9639"/>
      </w:tabs>
      <w:spacing w:after="100"/>
      <w:ind w:left="1134" w:hanging="567"/>
    </w:pPr>
  </w:style>
  <w:style w:type="paragraph" w:styleId="TOC3">
    <w:name w:val="toc 3"/>
    <w:basedOn w:val="SONINormal"/>
    <w:next w:val="Normal"/>
    <w:autoRedefine/>
    <w:uiPriority w:val="39"/>
    <w:unhideWhenUsed/>
    <w:rsid w:val="00A821FD"/>
    <w:pPr>
      <w:tabs>
        <w:tab w:val="right" w:leader="dot" w:pos="9639"/>
      </w:tabs>
      <w:spacing w:after="100"/>
      <w:ind w:left="1418" w:hanging="851"/>
    </w:pPr>
  </w:style>
  <w:style w:type="paragraph" w:customStyle="1" w:styleId="Copyright">
    <w:name w:val="Copyright"/>
    <w:basedOn w:val="Normal"/>
    <w:autoRedefine/>
    <w:rsid w:val="00A821FD"/>
    <w:pPr>
      <w:autoSpaceDE w:val="0"/>
      <w:autoSpaceDN w:val="0"/>
      <w:adjustRightInd w:val="0"/>
      <w:spacing w:before="400" w:after="400"/>
      <w:ind w:left="709" w:right="702" w:firstLine="142"/>
      <w:jc w:val="center"/>
    </w:pPr>
    <w:rPr>
      <w:rFonts w:ascii="Arial" w:hAnsi="Arial"/>
      <w:sz w:val="22"/>
      <w:szCs w:val="20"/>
    </w:rPr>
  </w:style>
  <w:style w:type="paragraph" w:customStyle="1" w:styleId="SONINormal">
    <w:name w:val="SONI Normal"/>
    <w:basedOn w:val="Normal"/>
    <w:link w:val="SONINormalChar"/>
    <w:qFormat/>
    <w:rsid w:val="003166BB"/>
    <w:rPr>
      <w:color w:val="404040" w:themeColor="text1" w:themeTint="BF"/>
    </w:rPr>
  </w:style>
  <w:style w:type="paragraph" w:styleId="NoSpacing">
    <w:name w:val="No Spacing"/>
    <w:uiPriority w:val="1"/>
    <w:qFormat/>
    <w:rsid w:val="00830A3C"/>
    <w:pPr>
      <w:spacing w:after="0" w:line="240" w:lineRule="auto"/>
    </w:pPr>
    <w:rPr>
      <w:color w:val="888B95"/>
      <w:sz w:val="20"/>
    </w:rPr>
  </w:style>
  <w:style w:type="character" w:customStyle="1" w:styleId="SONINormalChar">
    <w:name w:val="SONI Normal Char"/>
    <w:basedOn w:val="DefaultParagraphFont"/>
    <w:link w:val="SONINormal"/>
    <w:rsid w:val="003166BB"/>
    <w:rPr>
      <w:color w:val="404040" w:themeColor="text1" w:themeTint="BF"/>
      <w:sz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30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0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83007"/>
    <w:rPr>
      <w:vertAlign w:val="superscript"/>
    </w:rPr>
  </w:style>
  <w:style w:type="table" w:styleId="GridTable1Light-Accent1">
    <w:name w:val="Grid Table 1 Light Accent 1"/>
    <w:basedOn w:val="TableNormal"/>
    <w:uiPriority w:val="46"/>
    <w:rsid w:val="00567088"/>
    <w:pPr>
      <w:spacing w:after="0" w:line="240" w:lineRule="auto"/>
    </w:pPr>
    <w:tblPr>
      <w:tblStyleRowBandSize w:val="1"/>
      <w:tblStyleColBandSize w:val="1"/>
      <w:tblBorders>
        <w:top w:val="single" w:sz="4" w:space="0" w:color="B2CFE9" w:themeColor="accent1" w:themeTint="66"/>
        <w:left w:val="single" w:sz="4" w:space="0" w:color="B2CFE9" w:themeColor="accent1" w:themeTint="66"/>
        <w:bottom w:val="single" w:sz="4" w:space="0" w:color="B2CFE9" w:themeColor="accent1" w:themeTint="66"/>
        <w:right w:val="single" w:sz="4" w:space="0" w:color="B2CFE9" w:themeColor="accent1" w:themeTint="66"/>
        <w:insideH w:val="single" w:sz="4" w:space="0" w:color="B2CFE9" w:themeColor="accent1" w:themeTint="66"/>
        <w:insideV w:val="single" w:sz="4" w:space="0" w:color="B2C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B8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B8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567088"/>
    <w:pPr>
      <w:spacing w:after="0" w:line="240" w:lineRule="auto"/>
    </w:pPr>
    <w:tblPr>
      <w:tblStyleRowBandSize w:val="1"/>
      <w:tblStyleColBandSize w:val="1"/>
      <w:tblBorders>
        <w:top w:val="single" w:sz="4" w:space="0" w:color="8CB8DE" w:themeColor="accent1" w:themeTint="99"/>
        <w:left w:val="single" w:sz="4" w:space="0" w:color="8CB8DE" w:themeColor="accent1" w:themeTint="99"/>
        <w:bottom w:val="single" w:sz="4" w:space="0" w:color="8CB8DE" w:themeColor="accent1" w:themeTint="99"/>
        <w:right w:val="single" w:sz="4" w:space="0" w:color="8CB8DE" w:themeColor="accent1" w:themeTint="99"/>
        <w:insideH w:val="single" w:sz="4" w:space="0" w:color="8CB8DE" w:themeColor="accent1" w:themeTint="99"/>
        <w:insideV w:val="single" w:sz="4" w:space="0" w:color="8CB8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9C9" w:themeColor="accent1"/>
          <w:left w:val="single" w:sz="4" w:space="0" w:color="4189C9" w:themeColor="accent1"/>
          <w:bottom w:val="single" w:sz="4" w:space="0" w:color="4189C9" w:themeColor="accent1"/>
          <w:right w:val="single" w:sz="4" w:space="0" w:color="4189C9" w:themeColor="accent1"/>
          <w:insideH w:val="nil"/>
          <w:insideV w:val="nil"/>
        </w:tcBorders>
        <w:shd w:val="clear" w:color="auto" w:fill="4189C9" w:themeFill="accent1"/>
      </w:tcPr>
    </w:tblStylePr>
    <w:tblStylePr w:type="lastRow">
      <w:rPr>
        <w:b/>
        <w:bCs/>
      </w:rPr>
      <w:tblPr/>
      <w:tcPr>
        <w:tcBorders>
          <w:top w:val="double" w:sz="4" w:space="0" w:color="4189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F4" w:themeFill="accent1" w:themeFillTint="33"/>
      </w:tcPr>
    </w:tblStylePr>
    <w:tblStylePr w:type="band1Horz">
      <w:tblPr/>
      <w:tcPr>
        <w:shd w:val="clear" w:color="auto" w:fill="D8E7F4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567088"/>
    <w:pPr>
      <w:spacing w:after="0" w:line="240" w:lineRule="auto"/>
    </w:pPr>
    <w:tblPr>
      <w:tblStyleRowBandSize w:val="1"/>
      <w:tblStyleColBandSize w:val="1"/>
      <w:tblBorders>
        <w:top w:val="single" w:sz="4" w:space="0" w:color="8CB8DE" w:themeColor="accent1" w:themeTint="99"/>
        <w:bottom w:val="single" w:sz="4" w:space="0" w:color="8CB8DE" w:themeColor="accent1" w:themeTint="99"/>
        <w:insideH w:val="single" w:sz="4" w:space="0" w:color="8CB8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F4" w:themeFill="accent1" w:themeFillTint="33"/>
      </w:tcPr>
    </w:tblStylePr>
    <w:tblStylePr w:type="band1Horz">
      <w:tblPr/>
      <w:tcPr>
        <w:shd w:val="clear" w:color="auto" w:fill="D8E7F4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567088"/>
    <w:pPr>
      <w:spacing w:after="0" w:line="240" w:lineRule="auto"/>
    </w:pPr>
    <w:tblPr>
      <w:tblStyleRowBandSize w:val="1"/>
      <w:tblStyleColBandSize w:val="1"/>
      <w:tblBorders>
        <w:top w:val="single" w:sz="4" w:space="0" w:color="8CB8DE" w:themeColor="accent1" w:themeTint="99"/>
        <w:left w:val="single" w:sz="4" w:space="0" w:color="8CB8DE" w:themeColor="accent1" w:themeTint="99"/>
        <w:bottom w:val="single" w:sz="4" w:space="0" w:color="8CB8DE" w:themeColor="accent1" w:themeTint="99"/>
        <w:right w:val="single" w:sz="4" w:space="0" w:color="8CB8DE" w:themeColor="accent1" w:themeTint="99"/>
        <w:insideH w:val="single" w:sz="4" w:space="0" w:color="8CB8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9C9" w:themeColor="accent1"/>
          <w:left w:val="single" w:sz="4" w:space="0" w:color="4189C9" w:themeColor="accent1"/>
          <w:bottom w:val="single" w:sz="4" w:space="0" w:color="4189C9" w:themeColor="accent1"/>
          <w:right w:val="single" w:sz="4" w:space="0" w:color="4189C9" w:themeColor="accent1"/>
          <w:insideH w:val="nil"/>
        </w:tcBorders>
        <w:shd w:val="clear" w:color="auto" w:fill="4189C9" w:themeFill="accent1"/>
      </w:tcPr>
    </w:tblStylePr>
    <w:tblStylePr w:type="lastRow">
      <w:rPr>
        <w:b/>
        <w:bCs/>
      </w:rPr>
      <w:tblPr/>
      <w:tcPr>
        <w:tcBorders>
          <w:top w:val="double" w:sz="4" w:space="0" w:color="8CB8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F4" w:themeFill="accent1" w:themeFillTint="33"/>
      </w:tcPr>
    </w:tblStylePr>
    <w:tblStylePr w:type="band1Horz">
      <w:tblPr/>
      <w:tcPr>
        <w:shd w:val="clear" w:color="auto" w:fill="D8E7F4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21A82"/>
    <w:pPr>
      <w:spacing w:after="0" w:line="240" w:lineRule="auto"/>
    </w:pPr>
    <w:rPr>
      <w:color w:val="2C669A" w:themeColor="accent1" w:themeShade="BF"/>
    </w:rPr>
    <w:tblPr>
      <w:tblStyleRowBandSize w:val="1"/>
      <w:tblStyleColBandSize w:val="1"/>
      <w:tblBorders>
        <w:top w:val="single" w:sz="4" w:space="0" w:color="8CB8DE" w:themeColor="accent1" w:themeTint="99"/>
        <w:left w:val="single" w:sz="4" w:space="0" w:color="8CB8DE" w:themeColor="accent1" w:themeTint="99"/>
        <w:bottom w:val="single" w:sz="4" w:space="0" w:color="8CB8DE" w:themeColor="accent1" w:themeTint="99"/>
        <w:right w:val="single" w:sz="4" w:space="0" w:color="8CB8DE" w:themeColor="accent1" w:themeTint="99"/>
        <w:insideH w:val="single" w:sz="4" w:space="0" w:color="8CB8DE" w:themeColor="accent1" w:themeTint="99"/>
        <w:insideV w:val="single" w:sz="4" w:space="0" w:color="8CB8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B8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B8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F4" w:themeFill="accent1" w:themeFillTint="33"/>
      </w:tcPr>
    </w:tblStylePr>
    <w:tblStylePr w:type="band1Horz">
      <w:tblPr/>
      <w:tcPr>
        <w:shd w:val="clear" w:color="auto" w:fill="D8E7F4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064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WNEY_A\OneDrive%20-%20EirGrid\Documents\Custom%20Office%20Templates\EirGrid%20SONI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Eirgrid 2023">
      <a:dk1>
        <a:srgbClr val="000000"/>
      </a:dk1>
      <a:lt1>
        <a:srgbClr val="FFFFFF"/>
      </a:lt1>
      <a:dk2>
        <a:srgbClr val="006768"/>
      </a:dk2>
      <a:lt2>
        <a:srgbClr val="00A88E"/>
      </a:lt2>
      <a:accent1>
        <a:srgbClr val="4189C9"/>
      </a:accent1>
      <a:accent2>
        <a:srgbClr val="A99966"/>
      </a:accent2>
      <a:accent3>
        <a:srgbClr val="FB637E"/>
      </a:accent3>
      <a:accent4>
        <a:srgbClr val="F1B434"/>
      </a:accent4>
      <a:accent5>
        <a:srgbClr val="C6A1CF"/>
      </a:accent5>
      <a:accent6>
        <a:srgbClr val="ECA154"/>
      </a:accent6>
      <a:hlink>
        <a:srgbClr val="006768"/>
      </a:hlink>
      <a:folHlink>
        <a:srgbClr val="00A88E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04088C5EEE54EBDBE51DEEAC11490" ma:contentTypeVersion="18" ma:contentTypeDescription="Create a new document." ma:contentTypeScope="" ma:versionID="12e0e6ea65a95068dd3f612a47d7512a">
  <xsd:schema xmlns:xsd="http://www.w3.org/2001/XMLSchema" xmlns:xs="http://www.w3.org/2001/XMLSchema" xmlns:p="http://schemas.microsoft.com/office/2006/metadata/properties" xmlns:ns2="e5fe24a8-4906-4675-b3cc-103015ee0edc" xmlns:ns3="29eaaadf-a447-4c69-8ab0-a27f15aaf694" targetNamespace="http://schemas.microsoft.com/office/2006/metadata/properties" ma:root="true" ma:fieldsID="40974feef259f7ea6a0c3fb428c2e41f" ns2:_="" ns3:_="">
    <xsd:import namespace="e5fe24a8-4906-4675-b3cc-103015ee0edc"/>
    <xsd:import namespace="29eaaadf-a447-4c69-8ab0-a27f15aaf69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ource" minOccurs="0"/>
                <xsd:element ref="ns2:Source_x003a_Copy_x0020_Sourc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andidateUni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e24a8-4906-4675-b3cc-103015ee0edc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default="Capacity Auction" ma:format="Dropdown" ma:internalName="Category" ma:readOnly="false">
      <xsd:simpleType>
        <xsd:restriction base="dms:Choice">
          <xsd:enumeration value="Capacity Auction"/>
          <xsd:enumeration value="Planning"/>
          <xsd:enumeration value="Choice 3 (to be added)"/>
        </xsd:restriction>
      </xsd:simpleType>
    </xsd:element>
    <xsd:element name="Source" ma:index="5" nillable="true" ma:displayName="Source" ma:list="{e5fe24a8-4906-4675-b3cc-103015ee0edc}" ma:internalName="Source" ma:readOnly="false" ma:showField="Title">
      <xsd:simpleType>
        <xsd:restriction base="dms:Lookup"/>
      </xsd:simpleType>
    </xsd:element>
    <xsd:element name="Source_x003a_Copy_x0020_Source" ma:index="6" nillable="true" ma:displayName="Source:Copy Source" ma:list="{e5fe24a8-4906-4675-b3cc-103015ee0edc}" ma:internalName="Source_x003a_Copy_x0020_Source" ma:readOnly="true" ma:showField="_CopySource">
      <xsd:simpleType>
        <xsd:restriction base="dms:Lookup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225223-2279-4782-b985-99647e502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andidateUnitID" ma:index="22" nillable="true" ma:displayName="CandidateUnit" ma:format="Dropdown" ma:internalName="CandidateUnitI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_404870"/>
                    <xsd:enumeration value="GU_400850"/>
                    <xsd:enumeration value="GU_406280"/>
                    <xsd:enumeration value="GU_407750"/>
                    <xsd:enumeration value="GU_407760"/>
                    <xsd:enumeration value="GU_500040"/>
                    <xsd:enumeration value="GU_504300"/>
                    <xsd:enumeration value="GU_504020"/>
                    <xsd:enumeration value="GU_504170"/>
                    <xsd:enumeration value="GU_400762"/>
                    <xsd:enumeration value="GU_405780"/>
                    <xsd:enumeration value="GU_407610"/>
                    <xsd:enumeration value="GU_407620"/>
                    <xsd:enumeration value="GU_407820"/>
                    <xsd:enumeration value="GU_407830"/>
                    <xsd:enumeration value="GU_407840"/>
                    <xsd:enumeration value="GU_407850"/>
                    <xsd:enumeration value="GU_407860"/>
                    <xsd:enumeration value="GU_407870"/>
                    <xsd:enumeration value="GU_407880"/>
                    <xsd:enumeration value="GU_407890"/>
                    <xsd:enumeration value="GU_407900"/>
                    <xsd:enumeration value="GU_407920"/>
                    <xsd:enumeration value="GU_407930"/>
                    <xsd:enumeration value="GU_407940"/>
                    <xsd:enumeration value="GU_407950"/>
                    <xsd:enumeration value="GU_407960"/>
                    <xsd:enumeration value="GU_504440"/>
                    <xsd:enumeration value="GU_503970"/>
                    <xsd:enumeration value="GU_504140"/>
                    <xsd:enumeration value="GU_404220"/>
                    <xsd:enumeration value="GU_405800"/>
                    <xsd:enumeration value="GU_404870"/>
                    <xsd:enumeration value="GU_404740"/>
                    <xsd:enumeration value="GU_405240"/>
                    <xsd:enumeration value="GU_405280"/>
                    <xsd:enumeration value="GU_405500"/>
                    <xsd:enumeration value="GU_405810"/>
                    <xsd:enumeration value="GU_406290"/>
                    <xsd:enumeration value="GU_406300"/>
                    <xsd:enumeration value="GU_406310"/>
                    <xsd:enumeration value="GU_504400"/>
                    <xsd:enumeration value="GU_504410"/>
                    <xsd:enumeration value="GU_406650"/>
                    <xsd:enumeration value="GU_406680"/>
                    <xsd:enumeration value="GU_504270"/>
                    <xsd:enumeration value="GU_406990"/>
                    <xsd:enumeration value="GU_407100"/>
                    <xsd:enumeration value="GU_407120"/>
                    <xsd:enumeration value="GU_407300"/>
                    <xsd:enumeration value="GU_504370"/>
                    <xsd:enumeration value="GU_504470"/>
                    <xsd:enumeration value="GU_504480"/>
                    <xsd:enumeration value="GU_504490"/>
                    <xsd:enumeration value="GU_504430"/>
                    <xsd:enumeration value="GU_407970"/>
                    <xsd:enumeration value="GU_407980"/>
                    <xsd:enumeration value="GU_408000"/>
                    <xsd:enumeration value="GU_400850"/>
                    <xsd:enumeration value="GU_406280"/>
                    <xsd:enumeration value="GU_407750"/>
                    <xsd:enumeration value="GU_407760"/>
                    <xsd:enumeration value="GU_500040"/>
                    <xsd:enumeration value="GU_504300"/>
                    <xsd:enumeration value="GU_504020"/>
                    <xsd:enumeration value="GU_504170"/>
                    <xsd:enumeration value="GU_400762"/>
                    <xsd:enumeration value="GU_405780"/>
                    <xsd:enumeration value="GU_407610"/>
                    <xsd:enumeration value="GU_407620"/>
                    <xsd:enumeration value="GU_407820"/>
                    <xsd:enumeration value="GU_407830"/>
                    <xsd:enumeration value="GU_407840"/>
                    <xsd:enumeration value="GU_407850"/>
                    <xsd:enumeration value="GU_407860"/>
                    <xsd:enumeration value="GU_407870"/>
                    <xsd:enumeration value="GU_407880"/>
                    <xsd:enumeration value="GU_407890"/>
                    <xsd:enumeration value="GU_407900"/>
                    <xsd:enumeration value="GU_407920"/>
                    <xsd:enumeration value="GU_407930"/>
                    <xsd:enumeration value="GU_407940"/>
                    <xsd:enumeration value="GU_407950"/>
                    <xsd:enumeration value="GU_407960"/>
                    <xsd:enumeration value="GU_504440"/>
                    <xsd:enumeration value="GU_503970"/>
                    <xsd:enumeration value="GU_504140"/>
                    <xsd:enumeration value="GU_404220"/>
                    <xsd:enumeration value="GU_405800"/>
                    <xsd:enumeration value="GU_404870"/>
                    <xsd:enumeration value="GU_404740"/>
                    <xsd:enumeration value="GU_405240"/>
                    <xsd:enumeration value="GU_405280"/>
                    <xsd:enumeration value="GU_405500"/>
                    <xsd:enumeration value="GU_405810"/>
                    <xsd:enumeration value="GU_406290"/>
                    <xsd:enumeration value="GU_406300"/>
                    <xsd:enumeration value="GU_406310"/>
                    <xsd:enumeration value="GU_504400"/>
                    <xsd:enumeration value="GU_504410"/>
                    <xsd:enumeration value="GU_406650"/>
                    <xsd:enumeration value="GU_406680"/>
                    <xsd:enumeration value="GU_504270"/>
                    <xsd:enumeration value="GU_406990"/>
                    <xsd:enumeration value="GU_407100"/>
                    <xsd:enumeration value="GU_407120"/>
                    <xsd:enumeration value="GU_407300"/>
                    <xsd:enumeration value="GU_504370"/>
                    <xsd:enumeration value="GU_504470"/>
                    <xsd:enumeration value="GU_504480"/>
                    <xsd:enumeration value="GU_504490"/>
                    <xsd:enumeration value="GU_504430"/>
                    <xsd:enumeration value="GU_407970"/>
                    <xsd:enumeration value="GU_407980"/>
                    <xsd:enumeration value="GU_408000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aaadf-a447-4c69-8ab0-a27f15aaf6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6ba6d6-546e-48d2-81e6-046d0e088ae5}" ma:internalName="TaxCatchAll" ma:showField="CatchAllData" ma:web="29eaaadf-a447-4c69-8ab0-a27f15aaf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idateUnitID xmlns="e5fe24a8-4906-4675-b3cc-103015ee0edc" xsi:nil="true"/>
    <TaxCatchAll xmlns="29eaaadf-a447-4c69-8ab0-a27f15aaf694" xsi:nil="true"/>
    <Source xmlns="e5fe24a8-4906-4675-b3cc-103015ee0edc" xsi:nil="true"/>
    <Category xmlns="e5fe24a8-4906-4675-b3cc-103015ee0edc">Capacity Auction</Category>
    <lcf76f155ced4ddcb4097134ff3c332f xmlns="e5fe24a8-4906-4675-b3cc-103015ee0e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FBC69B-75E1-40C8-B4BD-41F91C78A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e24a8-4906-4675-b3cc-103015ee0edc"/>
    <ds:schemaRef ds:uri="29eaaadf-a447-4c69-8ab0-a27f15aaf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7BFA1-E259-4DEA-A215-2585903E10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DE0CD3-DAC9-4211-B461-66507EE61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BEEDA-1B30-4D2E-839F-EF66580ACB65}">
  <ds:schemaRefs>
    <ds:schemaRef ds:uri="http://schemas.microsoft.com/office/2006/metadata/properties"/>
    <ds:schemaRef ds:uri="http://schemas.microsoft.com/office/infopath/2007/PartnerControls"/>
    <ds:schemaRef ds:uri="e5fe24a8-4906-4675-b3cc-103015ee0edc"/>
    <ds:schemaRef ds:uri="29eaaadf-a447-4c69-8ab0-a27f15aaf694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EirGrid%20SONI%20Word%20Template.dotx</Template>
  <TotalTime>0</TotalTime>
  <Pages>1</Pages>
  <Words>391</Words>
  <Characters>2231</Characters>
  <Application>Microsoft Office Word</Application>
  <DocSecurity>4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Ex-Post Verification of Compliance with CO2 Limits Form</dc:title>
  <dc:subject/>
  <dc:creator>Downey, Aodhagan</dc:creator>
  <cp:keywords/>
  <dc:description/>
  <cp:lastModifiedBy>Keating, Kieran</cp:lastModifiedBy>
  <cp:revision>39</cp:revision>
  <dcterms:created xsi:type="dcterms:W3CDTF">2026-03-25T23:14:00Z</dcterms:created>
  <dcterms:modified xsi:type="dcterms:W3CDTF">2026-03-27T17:35:00Z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99bc9a-9772-4b7e-bcf5-e39ce86bfb30_Enabled">
    <vt:lpwstr>true</vt:lpwstr>
  </property>
  <property fmtid="{D5CDD505-2E9C-101B-9397-08002B2CF9AE}" pid="3" name="MSIP_Label_4c99bc9a-9772-4b7e-bcf5-e39ce86bfb30_SetDate">
    <vt:lpwstr>2023-02-01T16:11:42Z</vt:lpwstr>
  </property>
  <property fmtid="{D5CDD505-2E9C-101B-9397-08002B2CF9AE}" pid="4" name="MSIP_Label_4c99bc9a-9772-4b7e-bcf5-e39ce86bfb30_Method">
    <vt:lpwstr>Standard</vt:lpwstr>
  </property>
  <property fmtid="{D5CDD505-2E9C-101B-9397-08002B2CF9AE}" pid="5" name="MSIP_Label_4c99bc9a-9772-4b7e-bcf5-e39ce86bfb30_Name">
    <vt:lpwstr>Internal</vt:lpwstr>
  </property>
  <property fmtid="{D5CDD505-2E9C-101B-9397-08002B2CF9AE}" pid="6" name="MSIP_Label_4c99bc9a-9772-4b7e-bcf5-e39ce86bfb30_SiteId">
    <vt:lpwstr>c1528ebb-73e5-4ac2-9d93-677ac4834cc5</vt:lpwstr>
  </property>
  <property fmtid="{D5CDD505-2E9C-101B-9397-08002B2CF9AE}" pid="7" name="MSIP_Label_4c99bc9a-9772-4b7e-bcf5-e39ce86bfb30_ActionId">
    <vt:lpwstr>8f407661-6db7-4001-aca1-00005677e072</vt:lpwstr>
  </property>
  <property fmtid="{D5CDD505-2E9C-101B-9397-08002B2CF9AE}" pid="8" name="MSIP_Label_4c99bc9a-9772-4b7e-bcf5-e39ce86bfb30_ContentBits">
    <vt:lpwstr>0</vt:lpwstr>
  </property>
  <property fmtid="{D5CDD505-2E9C-101B-9397-08002B2CF9AE}" pid="9" name="ContentTypeId">
    <vt:lpwstr>0x01010075504088C5EEE54EBDBE51DEEAC11490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